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DAE2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baseline"/>
        <w:outlineLvl w:val="0"/>
        <w:rPr>
          <w:rFonts w:hint="eastAsia"/>
          <w:color w:val="000000"/>
          <w:sz w:val="28"/>
          <w:szCs w:val="28"/>
          <w:lang w:val="en-US"/>
        </w:rPr>
      </w:pPr>
      <w:r>
        <w:rPr>
          <w:rFonts w:hint="eastAsia"/>
          <w:color w:val="000000"/>
          <w:sz w:val="28"/>
          <w:szCs w:val="28"/>
        </w:rPr>
        <w:t>附件</w:t>
      </w:r>
      <w:r>
        <w:rPr>
          <w:rFonts w:hint="eastAsia"/>
          <w:color w:val="000000"/>
          <w:sz w:val="28"/>
          <w:szCs w:val="28"/>
          <w:lang w:val="en-US"/>
        </w:rPr>
        <w:t>6</w:t>
      </w:r>
    </w:p>
    <w:p w14:paraId="5AB6559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pacing w:line="360" w:lineRule="auto"/>
        <w:jc w:val="center"/>
        <w:rPr>
          <w:rFonts w:hint="eastAsia" w:ascii="黑体" w:hAnsi="黑体" w:eastAsia="黑体" w:cs="黑体"/>
          <w:bCs/>
          <w:sz w:val="40"/>
          <w:szCs w:val="40"/>
        </w:rPr>
      </w:pPr>
      <w:r>
        <w:rPr>
          <w:rFonts w:hint="eastAsia" w:ascii="黑体" w:hAnsi="黑体" w:eastAsia="黑体" w:cs="黑体"/>
          <w:bCs/>
          <w:sz w:val="40"/>
          <w:szCs w:val="40"/>
        </w:rPr>
        <w:t>成都银杏酒店管理学院</w:t>
      </w:r>
    </w:p>
    <w:p w14:paraId="565347B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pacing w:line="360" w:lineRule="auto"/>
        <w:jc w:val="center"/>
        <w:rPr>
          <w:rFonts w:hint="eastAsia" w:ascii="黑体" w:hAnsi="黑体" w:eastAsia="黑体" w:cs="黑体"/>
          <w:bCs/>
          <w:sz w:val="52"/>
          <w:szCs w:val="52"/>
        </w:rPr>
      </w:pPr>
      <w:r>
        <w:rPr>
          <w:rFonts w:hint="eastAsia" w:ascii="黑体" w:hAnsi="黑体" w:eastAsia="黑体" w:cs="黑体"/>
          <w:bCs/>
          <w:sz w:val="52"/>
          <w:szCs w:val="52"/>
        </w:rPr>
        <w:t>社会实践</w:t>
      </w:r>
      <w:r>
        <w:rPr>
          <w:rFonts w:hint="eastAsia" w:ascii="黑体" w:hAnsi="黑体" w:eastAsia="黑体" w:cs="黑体"/>
          <w:bCs/>
          <w:sz w:val="52"/>
          <w:szCs w:val="52"/>
          <w:lang w:val="en-US" w:eastAsia="zh-CN"/>
        </w:rPr>
        <w:t>活动</w:t>
      </w:r>
      <w:r>
        <w:rPr>
          <w:rFonts w:hint="eastAsia" w:ascii="黑体" w:hAnsi="黑体" w:eastAsia="黑体" w:cs="黑体"/>
          <w:bCs/>
          <w:sz w:val="52"/>
          <w:szCs w:val="52"/>
        </w:rPr>
        <w:t>报告</w:t>
      </w:r>
    </w:p>
    <w:p w14:paraId="5F83AEB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pacing w:line="360" w:lineRule="auto"/>
        <w:rPr>
          <w:rFonts w:ascii="楷体_GB2312" w:hAnsi="Calibri" w:eastAsia="楷体_GB2312" w:cs="Times New Roman"/>
          <w:b/>
          <w:sz w:val="32"/>
          <w:szCs w:val="32"/>
        </w:rPr>
      </w:pPr>
    </w:p>
    <w:p w14:paraId="29B18AD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pacing w:line="360" w:lineRule="auto"/>
        <w:jc w:val="center"/>
        <w:rPr>
          <w:rFonts w:ascii="Calibri" w:hAnsi="Calibri" w:eastAsia="宋体" w:cs="Times New Roman"/>
          <w:sz w:val="13"/>
          <w:szCs w:val="13"/>
        </w:rPr>
      </w:pPr>
      <w:r>
        <w:rPr>
          <w:rFonts w:hint="eastAsia" w:ascii="华文中宋" w:hAnsi="华文中宋" w:eastAsia="华文中宋" w:cs="Times New Roman"/>
          <w:sz w:val="32"/>
          <w:szCs w:val="32"/>
        </w:rPr>
        <w:drawing>
          <wp:inline distT="0" distB="0" distL="114300" distR="114300">
            <wp:extent cx="1424305" cy="1372235"/>
            <wp:effectExtent l="0" t="0" r="10795" b="12065"/>
            <wp:docPr id="3" name="图片 1" descr="蓝色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蓝色PNG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BB8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rPr>
          <w:rFonts w:ascii="Calibri" w:hAnsi="Calibri" w:eastAsia="宋体" w:cs="Times New Roman"/>
          <w:sz w:val="28"/>
          <w:szCs w:val="28"/>
        </w:rPr>
      </w:pPr>
    </w:p>
    <w:p w14:paraId="4A94DF6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ind w:firstLine="1680" w:firstLineChars="600"/>
        <w:textAlignment w:val="auto"/>
        <w:rPr>
          <w:rFonts w:hint="eastAsia" w:ascii="宋体" w:hAnsi="宋体" w:eastAsia="宋体" w:cs="Times New Roman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课程名称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 社会实践活动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 </w:t>
      </w:r>
    </w:p>
    <w:p w14:paraId="278F9DB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ind w:firstLine="1680" w:firstLineChars="600"/>
        <w:textAlignment w:val="auto"/>
        <w:rPr>
          <w:rFonts w:hint="eastAsia" w:ascii="宋体" w:hAnsi="宋体" w:eastAsia="宋体" w:cs="Times New Roman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题目名称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eastAsia="zh-CN"/>
        </w:rPr>
        <w:t>《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val="en-US" w:eastAsia="zh-CN"/>
        </w:rPr>
        <w:t>xx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>社会实践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val="en-US" w:eastAsia="zh-CN"/>
        </w:rPr>
        <w:t>活动xx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>报告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eastAsia="zh-CN"/>
        </w:rPr>
        <w:t>》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</w:t>
      </w:r>
    </w:p>
    <w:p w14:paraId="1582CBC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ind w:firstLine="1680" w:firstLineChars="600"/>
        <w:textAlignment w:val="auto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团队名称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                            </w:t>
      </w:r>
    </w:p>
    <w:p w14:paraId="4AA2670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ind w:firstLine="1680" w:firstLineChars="600"/>
        <w:textAlignment w:val="auto"/>
        <w:rPr>
          <w:rFonts w:hint="eastAsia" w:ascii="宋体" w:hAnsi="宋体" w:eastAsia="宋体" w:cs="Times New Roman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学    院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</w:t>
      </w:r>
      <w:r>
        <w:rPr>
          <w:rFonts w:ascii="宋体" w:hAnsi="宋体" w:eastAsia="宋体" w:cs="Times New Roman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                          </w:t>
      </w:r>
    </w:p>
    <w:p w14:paraId="5EA6ACD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480" w:lineRule="auto"/>
        <w:ind w:firstLine="1680" w:firstLineChars="600"/>
        <w:textAlignment w:val="auto"/>
        <w:rPr>
          <w:rFonts w:hint="eastAsia" w:ascii="Calibri" w:hAnsi="Calibri" w:eastAsia="宋体" w:cs="Times New Roman"/>
          <w:b/>
          <w:sz w:val="30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指导教师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u w:val="single"/>
        </w:rPr>
        <w:t xml:space="preserve">                             </w:t>
      </w:r>
    </w:p>
    <w:p w14:paraId="4A08D0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line="480" w:lineRule="auto"/>
        <w:jc w:val="center"/>
        <w:textAlignment w:val="auto"/>
        <w:rPr>
          <w:rFonts w:hint="eastAsia" w:ascii="Calibri" w:hAnsi="Calibri" w:eastAsia="宋体" w:cs="Times New Roman"/>
          <w:color w:val="00B0F0"/>
          <w:kern w:val="2"/>
          <w:sz w:val="36"/>
          <w:szCs w:val="36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sz w:val="30"/>
        </w:rPr>
        <w:t>二Ο二</w:t>
      </w:r>
      <w:r>
        <w:rPr>
          <w:rFonts w:hint="eastAsia" w:ascii="Calibri" w:hAnsi="Calibri" w:eastAsia="宋体" w:cs="Times New Roman"/>
          <w:b/>
          <w:sz w:val="30"/>
          <w:lang w:val="en-US" w:eastAsia="zh-CN"/>
        </w:rPr>
        <w:t xml:space="preserve">    </w:t>
      </w:r>
      <w:r>
        <w:rPr>
          <w:rFonts w:hint="eastAsia" w:ascii="Calibri" w:hAnsi="Calibri" w:eastAsia="宋体" w:cs="Times New Roman"/>
          <w:b/>
          <w:sz w:val="30"/>
        </w:rPr>
        <w:t>年</w:t>
      </w:r>
      <w:r>
        <w:rPr>
          <w:rFonts w:hint="eastAsia" w:ascii="Calibri" w:hAnsi="Calibri" w:eastAsia="宋体" w:cs="Times New Roman"/>
          <w:b/>
          <w:sz w:val="30"/>
          <w:lang w:val="en-US" w:eastAsia="zh-CN"/>
        </w:rPr>
        <w:t xml:space="preserve">     </w:t>
      </w:r>
      <w:r>
        <w:rPr>
          <w:rFonts w:hint="eastAsia" w:ascii="Calibri" w:hAnsi="Calibri" w:eastAsia="宋体" w:cs="Times New Roman"/>
          <w:b/>
          <w:sz w:val="30"/>
        </w:rPr>
        <w:t>月</w:t>
      </w:r>
      <w:r>
        <w:rPr>
          <w:rFonts w:hint="eastAsia" w:ascii="宋体" w:hAnsi="宋体" w:eastAsia="宋体" w:cs="Times New Roman"/>
          <w:sz w:val="28"/>
          <w:szCs w:val="28"/>
        </w:rPr>
        <w:br w:type="page"/>
      </w:r>
      <w:bookmarkStart w:id="0" w:name="_Toc19215"/>
      <w:r>
        <w:rPr>
          <w:rFonts w:hint="eastAsia" w:ascii="Calibri" w:hAnsi="Calibri" w:eastAsia="宋体" w:cs="Times New Roman"/>
          <w:color w:val="0070C0"/>
          <w:spacing w:val="7"/>
          <w:kern w:val="2"/>
          <w:sz w:val="36"/>
          <w:szCs w:val="36"/>
          <w:lang w:val="en-US" w:eastAsia="zh-CN" w:bidi="ar-SA"/>
        </w:rPr>
        <w:t>Xx社会实践活动xx报告</w:t>
      </w:r>
    </w:p>
    <w:p w14:paraId="3513476D">
      <w:pPr>
        <w:widowControl w:val="0"/>
        <w:tabs>
          <w:tab w:val="center" w:pos="4348"/>
          <w:tab w:val="right" w:pos="8697"/>
        </w:tabs>
        <w:overflowPunct w:val="0"/>
        <w:spacing w:before="245" w:line="226" w:lineRule="auto"/>
        <w:ind w:left="172"/>
        <w:jc w:val="left"/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（标题小二号宋体加粗居中）（空一行）</w:t>
      </w:r>
      <w:r>
        <w:rPr>
          <w:rFonts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ab/>
      </w:r>
    </w:p>
    <w:p w14:paraId="2366DEC2">
      <w:pPr>
        <w:keepNext w:val="0"/>
        <w:keepLines w:val="0"/>
        <w:pageBreakBefore w:val="0"/>
        <w:widowControl w:val="0"/>
        <w:wordWrap/>
        <w:overflowPunct w:val="0"/>
        <w:topLinePunct w:val="0"/>
        <w:bidi w:val="0"/>
        <w:spacing w:line="360" w:lineRule="auto"/>
        <w:ind w:left="172"/>
        <w:jc w:val="both"/>
        <w:outlineLvl w:val="0"/>
        <w:rPr>
          <w:rFonts w:hint="eastAsia" w:ascii="Calibri" w:hAnsi="Calibri" w:eastAsia="宋体" w:cs="Times New Roman"/>
          <w:snapToGrid w:val="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引言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（一级标题，宋体，三号，加粗，左对齐，正文一级标题前需空一行）</w:t>
      </w:r>
    </w:p>
    <w:p w14:paraId="2109DDC7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both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在高等教育的广阔天地里，理论知识的学习固然重要，但实践经验的积累同样不可或缺。····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（宋体,小四,1.5倍行距，首行缩进2字符。）</w:t>
      </w:r>
    </w:p>
    <w:p w14:paraId="6D40A065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left="28"/>
        <w:jc w:val="left"/>
        <w:textAlignment w:val="baseline"/>
        <w:rPr>
          <w:rFonts w:hint="eastAsia" w:ascii="楷体" w:hAnsi="楷体" w:eastAsia="楷体" w:cs="楷体"/>
          <w:color w:val="0000FF"/>
          <w:sz w:val="24"/>
        </w:rPr>
      </w:pPr>
    </w:p>
    <w:p w14:paraId="5CEE3A6C">
      <w:pPr>
        <w:keepNext w:val="0"/>
        <w:keepLines w:val="0"/>
        <w:pageBreakBefore w:val="0"/>
        <w:widowControl w:val="0"/>
        <w:wordWrap/>
        <w:overflowPunct w:val="0"/>
        <w:topLinePunct w:val="0"/>
        <w:bidi w:val="0"/>
        <w:spacing w:line="360" w:lineRule="auto"/>
        <w:ind w:left="172"/>
        <w:jc w:val="both"/>
        <w:outlineLvl w:val="0"/>
        <w:rPr>
          <w:rFonts w:ascii="Times New Roman" w:hAnsi="Times New Roman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实践背景</w:t>
      </w:r>
    </w:p>
    <w:p w14:paraId="58DAE88B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both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随着社会的快速发展和科技的日新月异，····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（宋体,小四,1.5倍行距，首行缩进2字符。）</w:t>
      </w:r>
    </w:p>
    <w:bookmarkEnd w:id="0"/>
    <w:p w14:paraId="01E0730A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172"/>
        <w:jc w:val="left"/>
        <w:textAlignment w:val="baseline"/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</w:p>
    <w:p w14:paraId="6F0CAC85">
      <w:pPr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172"/>
        <w:jc w:val="left"/>
        <w:textAlignment w:val="baseline"/>
        <w:outlineLvl w:val="0"/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实践目的</w:t>
      </w:r>
    </w:p>
    <w:p w14:paraId="2FDF9AED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both"/>
        <w:textAlignment w:val="baseline"/>
        <w:rPr>
          <w:rFonts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增强实践能力:将课堂所学知识与实际工作相结合，提升解决实际问题的能力，为未来的职业生涯奠定坚实基础···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（宋体,小四,1.5倍行距，首行缩进2字符。）</w:t>
      </w:r>
    </w:p>
    <w:p w14:paraId="4431BF21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left="172"/>
        <w:jc w:val="left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</w:p>
    <w:p w14:paraId="4A7AD36E">
      <w:pPr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172"/>
        <w:jc w:val="left"/>
        <w:textAlignment w:val="baseline"/>
        <w:outlineLvl w:val="0"/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4.</w:t>
      </w:r>
      <w:r>
        <w:rPr>
          <w:rFonts w:hint="eastAsia" w:ascii="Times New Roman" w:hAnsi="Times New Roman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实践过程</w:t>
      </w:r>
    </w:p>
    <w:p w14:paraId="0C93BBFA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both"/>
        <w:textAlignment w:val="baseline"/>
        <w:outlineLvl w:val="1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4.1 实践地点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（二级标题，宋体,小四,加粗，1.5倍行距。）</w:t>
      </w:r>
    </w:p>
    <w:p w14:paraId="40A2E9F8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both"/>
        <w:textAlignment w:val="baseline"/>
        <w:rPr>
          <w:rFonts w:hint="default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本学年的实践活动····</w:t>
      </w:r>
    </w:p>
    <w:p w14:paraId="0C90DC1B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left"/>
        <w:textAlignment w:val="baseline"/>
        <w:outlineLvl w:val="1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4.2 初期适应与技能学习</w:t>
      </w:r>
    </w:p>
    <w:p w14:paraId="09FD231C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left"/>
        <w:textAlignment w:val="baseline"/>
        <w:rPr>
          <w:rFonts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本次</w: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t>……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（如图</w: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t>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）</w:t>
      </w:r>
    </w:p>
    <w:p w14:paraId="6DBC2B95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jc w:val="distribute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2584450" cy="14541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385695" cy="1471930"/>
            <wp:effectExtent l="0" t="0" r="1905" b="127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7694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63CD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center"/>
        <w:textAlignment w:val="baseline"/>
        <w:rPr>
          <w:rFonts w:hint="eastAsia" w:ascii="Calibri" w:hAnsi="Calibri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1"/>
          <w:szCs w:val="21"/>
          <w:lang w:val="en-US" w:eastAsia="zh-CN" w:bidi="ar-SA"/>
        </w:rPr>
        <w:t xml:space="preserve"> 图1 初期适应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（黑体,五号,位于图片正下方）</w:t>
      </w:r>
      <w:r>
        <w:rPr>
          <w:rFonts w:hint="eastAsia" w:ascii="黑体" w:hAnsi="黑体" w:eastAsia="黑体" w:cs="黑体"/>
          <w:kern w:val="2"/>
          <w:sz w:val="21"/>
          <w:szCs w:val="21"/>
          <w:lang w:val="en-US" w:eastAsia="zh-CN" w:bidi="ar-SA"/>
        </w:rPr>
        <w:t xml:space="preserve">      图2 技能学习</w:t>
      </w:r>
    </w:p>
    <w:p w14:paraId="1D07A530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left"/>
        <w:textAlignment w:val="baseline"/>
        <w:outlineLvl w:val="1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4.3 深入实践与技能提升</w:t>
      </w:r>
    </w:p>
    <w:p w14:paraId="7DA13E18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left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本次</w: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t>……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（如图</w: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t>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）</w:t>
      </w:r>
    </w:p>
    <w:p w14:paraId="4DD73945">
      <w:pPr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172"/>
        <w:jc w:val="left"/>
        <w:textAlignment w:val="baseline"/>
        <w:rPr>
          <w:rFonts w:hint="eastAsia" w:ascii="Times New Roman" w:hAnsi="Times New Roman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</w:p>
    <w:p w14:paraId="050C38C1">
      <w:pPr>
        <w:keepNext w:val="0"/>
        <w:keepLines w:val="0"/>
        <w:pageBreakBefore w:val="0"/>
        <w:widowControl w:val="0"/>
        <w:wordWrap/>
        <w:overflowPunct w:val="0"/>
        <w:topLinePunct w:val="0"/>
        <w:bidi w:val="0"/>
        <w:spacing w:line="360" w:lineRule="auto"/>
        <w:ind w:left="172"/>
        <w:jc w:val="both"/>
        <w:outlineLvl w:val="0"/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  <w:bookmarkStart w:id="1" w:name="_Toc18895"/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5.</w:t>
      </w:r>
      <w:bookmarkEnd w:id="1"/>
      <w:r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实践收获</w:t>
      </w:r>
    </w:p>
    <w:p w14:paraId="7BBBDA2D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left"/>
        <w:textAlignment w:val="baseline"/>
        <w:outlineLvl w:val="1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5.1实践能力的提升</w:t>
      </w:r>
    </w:p>
    <w:p w14:paraId="50552290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left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经过这次实践我深刻体会到了理论与实相结合的重要性。····</w:t>
      </w:r>
    </w:p>
    <w:p w14:paraId="421596D8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/>
        <w:jc w:val="left"/>
        <w:textAlignment w:val="baseline"/>
        <w:outlineLvl w:val="1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5.2</w:t>
      </w:r>
      <w:r>
        <w:rPr>
          <w:rFonts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……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（宋体,小四,加粗，1.5倍行距。）</w:t>
      </w:r>
    </w:p>
    <w:p w14:paraId="25F9AEEF">
      <w:pPr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left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···</w:t>
      </w: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（宋体,小四,1.5倍行距，首行缩进2字符。）</w:t>
      </w:r>
    </w:p>
    <w:p w14:paraId="161E6E30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rPr>
          <w:rFonts w:hint="eastAsia" w:ascii="楷体" w:hAnsi="楷体" w:eastAsia="楷体" w:cs="楷体"/>
          <w:color w:val="0000FF"/>
          <w:sz w:val="24"/>
        </w:rPr>
      </w:pPr>
    </w:p>
    <w:p w14:paraId="68ED1035">
      <w:pPr>
        <w:keepNext w:val="0"/>
        <w:keepLines w:val="0"/>
        <w:pageBreakBefore w:val="0"/>
        <w:widowControl w:val="0"/>
        <w:wordWrap/>
        <w:overflowPunct w:val="0"/>
        <w:topLinePunct w:val="0"/>
        <w:bidi w:val="0"/>
        <w:spacing w:line="360" w:lineRule="auto"/>
        <w:ind w:left="172"/>
        <w:jc w:val="both"/>
        <w:outlineLvl w:val="0"/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Calibri" w:hAnsi="Calibri" w:eastAsia="宋体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总结</w:t>
      </w:r>
    </w:p>
    <w:p w14:paraId="29615AD9"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left="172" w:firstLine="480" w:firstLineChars="200"/>
        <w:jc w:val="left"/>
        <w:textAlignment w:val="baseline"/>
        <w:rPr>
          <w:rFonts w:hint="eastAsia" w:ascii="宋体" w:hAnsi="宋体" w:eastAsia="宋体" w:cs="宋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（宋体,小四,1.5倍行距，首行缩进2字符。）</w:t>
      </w:r>
    </w:p>
    <w:p w14:paraId="078DB702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ind w:firstLine="480" w:firstLineChars="200"/>
        <w:rPr>
          <w:rFonts w:ascii="楷体" w:hAnsi="楷体" w:eastAsia="楷体" w:cs="楷体"/>
          <w:sz w:val="24"/>
        </w:rPr>
      </w:pPr>
    </w:p>
    <w:p w14:paraId="4EDCF137">
      <w:pPr>
        <w:keepNext w:val="0"/>
        <w:keepLines w:val="0"/>
        <w:pageBreakBefore w:val="0"/>
        <w:widowControl w:val="0"/>
        <w:wordWrap/>
        <w:overflowPunct w:val="0"/>
        <w:topLinePunct w:val="0"/>
        <w:bidi w:val="0"/>
        <w:spacing w:line="360" w:lineRule="auto"/>
        <w:ind w:left="172"/>
        <w:jc w:val="both"/>
        <w:outlineLvl w:val="0"/>
        <w:rPr>
          <w:rFonts w:hint="eastAsia" w:ascii="楷体" w:hAnsi="楷体" w:eastAsia="楷体" w:cs="楷体"/>
          <w:color w:val="0000FF"/>
          <w:kern w:val="2"/>
          <w:sz w:val="24"/>
          <w:szCs w:val="18"/>
          <w:lang w:val="en-US" w:eastAsia="zh-CN" w:bidi="ar-SA"/>
        </w:rPr>
      </w:pPr>
      <w:r>
        <w:rPr>
          <w:rFonts w:ascii="楷体" w:hAnsi="楷体" w:eastAsia="楷体" w:cs="楷体"/>
          <w:kern w:val="2"/>
          <w:sz w:val="24"/>
          <w:szCs w:val="18"/>
          <w:lang w:val="en-US" w:eastAsia="zh-CN" w:bidi="ar-SA"/>
        </w:rPr>
        <w:t xml:space="preserve"> </w:t>
      </w:r>
      <w:r>
        <w:rPr>
          <w:rFonts w:hint="eastAsia" w:ascii="楷体" w:hAnsi="楷体" w:eastAsia="楷体" w:cs="楷体"/>
          <w:color w:val="0000FF"/>
          <w:kern w:val="2"/>
          <w:sz w:val="24"/>
          <w:szCs w:val="18"/>
          <w:lang w:val="en-US" w:eastAsia="zh-CN" w:bidi="ar-SA"/>
        </w:rPr>
        <w:t>备注：实践报告不少于5000字，配图和内容应体现参与活动目录中每次活动的情况，</w:t>
      </w:r>
    </w:p>
    <w:p w14:paraId="37B608C0">
      <w:pPr>
        <w:keepNext w:val="0"/>
        <w:keepLines w:val="0"/>
        <w:pageBreakBefore w:val="0"/>
        <w:widowControl w:val="0"/>
        <w:numPr>
          <w:ilvl w:val="0"/>
          <w:numId w:val="1"/>
        </w:numPr>
        <w:wordWrap/>
        <w:overflowPunct w:val="0"/>
        <w:topLinePunct w:val="0"/>
        <w:bidi w:val="0"/>
        <w:spacing w:line="360" w:lineRule="auto"/>
        <w:ind w:left="840" w:hanging="360" w:firstLineChars="0"/>
        <w:jc w:val="both"/>
        <w:rPr>
          <w:rFonts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社会实践报告：封面单面黑白打印、其他正文部分双面黑白打印。</w:t>
      </w:r>
    </w:p>
    <w:p w14:paraId="189F483D">
      <w:pPr>
        <w:keepNext w:val="0"/>
        <w:keepLines w:val="0"/>
        <w:pageBreakBefore w:val="0"/>
        <w:widowControl w:val="0"/>
        <w:numPr>
          <w:ilvl w:val="0"/>
          <w:numId w:val="1"/>
        </w:numPr>
        <w:wordWrap/>
        <w:overflowPunct w:val="0"/>
        <w:topLinePunct w:val="0"/>
        <w:bidi w:val="0"/>
        <w:spacing w:line="360" w:lineRule="auto"/>
        <w:ind w:left="840" w:hanging="360" w:firstLineChars="0"/>
        <w:jc w:val="both"/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color w:val="0000FF"/>
          <w:kern w:val="2"/>
          <w:sz w:val="24"/>
          <w:szCs w:val="24"/>
          <w:lang w:val="en-US" w:eastAsia="zh-CN" w:bidi="ar-SA"/>
        </w:rPr>
        <w:t>社会实践活动辅助材料：单面打印。</w:t>
      </w:r>
    </w:p>
    <w:p w14:paraId="608BC741">
      <w:pPr>
        <w:keepNext w:val="0"/>
        <w:keepLines w:val="0"/>
        <w:pageBreakBefore w:val="0"/>
        <w:wordWrap/>
        <w:topLinePunct w:val="0"/>
        <w:bidi w:val="0"/>
        <w:spacing w:line="360" w:lineRule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</w:pPr>
    </w:p>
    <w:p w14:paraId="285D5E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center"/>
        <w:rPr>
          <w:rFonts w:hint="eastAsia" w:ascii="方正仿宋_GB2312" w:hAnsi="方正仿宋_GB2312" w:eastAsia="方正仿宋_GB2312" w:cs="方正仿宋_GB2312"/>
          <w:color w:val="000000"/>
          <w:spacing w:val="-13"/>
          <w:sz w:val="32"/>
          <w:szCs w:val="32"/>
          <w:lang w:val="en-US" w:eastAsia="zh-CN"/>
        </w:rPr>
      </w:pPr>
    </w:p>
    <w:p w14:paraId="1EF46AD3">
      <w:bookmarkStart w:id="2" w:name="_GoBack"/>
      <w:bookmarkEnd w:id="2"/>
    </w:p>
    <w:sectPr>
      <w:headerReference r:id="rId3" w:type="default"/>
      <w:pgSz w:w="11906" w:h="16838"/>
      <w:pgMar w:top="2098" w:right="1474" w:bottom="1984" w:left="1587" w:header="851" w:footer="1587" w:gutter="0"/>
      <w:pgNumType w:fmt="decimal"/>
      <w:cols w:space="72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1618639-A736-472B-926E-7E5C6C2188E8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9254768-E565-4B17-964D-91A150E6FC7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55462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4F668B"/>
    <w:multiLevelType w:val="multilevel"/>
    <w:tmpl w:val="134F668B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2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utoSpaceDE w:val="0"/>
      <w:autoSpaceDN w:val="0"/>
      <w:adjustRightInd w:val="0"/>
      <w:jc w:val="center"/>
      <w:outlineLvl w:val="0"/>
    </w:pPr>
    <w:rPr>
      <w:rFonts w:ascii="Arial" w:hAnsi="Arial"/>
      <w:color w:val="CCECFF"/>
      <w:kern w:val="0"/>
      <w:sz w:val="44"/>
      <w:szCs w:val="44"/>
      <w:lang w:val="zh-CN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2026-06-02T05:09:58Z</dcterms:created>
  <dc:creator>Starry</dc:creator>
  <cp:lastModifiedBy>浅&amp;夏，时光*&amp;</cp:lastModifiedBy>
  <dcterms:modified xsi:type="dcterms:W3CDTF">2026-06-02T05:10:18Z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eyJoZGlkIjoiZGY4NzliMmU4MjU2OTY4MDcxM2ZhZGMyOGU0MmVlODAiLCJ1c2VySWQiOiI2NDYwMzA1NjcifQ==</vt:lpwstr>
  </property>
  <property fmtid="{D5CDD505-2E9C-101B-9397-08002B2CF9AE}" pid="4" name="ICV">
    <vt:lpwstr>7AB116832FA24CFE907ADB78BCC9B570_12</vt:lpwstr>
  </property>
</Properties>
</file>