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360" w:lineRule="auto"/>
        <w:ind w:left="55" w:leftChars="26" w:firstLine="0" w:firstLineChars="0"/>
        <w:jc w:val="center"/>
        <w:outlineLvl w:val="0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“Gingko Highlight”项目</w:t>
      </w:r>
    </w:p>
    <w:p>
      <w:pPr>
        <w:pStyle w:val="3"/>
        <w:spacing w:line="360" w:lineRule="auto"/>
        <w:ind w:left="55" w:leftChars="26" w:firstLine="0" w:firstLineChars="0"/>
        <w:jc w:val="center"/>
        <w:outlineLvl w:val="0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申</w:t>
      </w:r>
      <w:r>
        <w:rPr>
          <w:rFonts w:hint="eastAsia" w:ascii="黑体" w:hAnsi="黑体" w:eastAsia="黑体" w:cs="黑体"/>
          <w:sz w:val="44"/>
          <w:lang w:eastAsia="zh-CN"/>
        </w:rPr>
        <w:t>报</w:t>
      </w:r>
      <w:r>
        <w:rPr>
          <w:rFonts w:hint="eastAsia" w:ascii="黑体" w:hAnsi="黑体" w:eastAsia="黑体" w:cs="黑体"/>
          <w:sz w:val="44"/>
        </w:rPr>
        <w:t>书</w:t>
      </w: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209550</wp:posOffset>
                </wp:positionV>
                <wp:extent cx="3441700" cy="2167890"/>
                <wp:effectExtent l="5080" t="4445" r="20320" b="18415"/>
                <wp:wrapTight wrapText="left">
                  <wp:wrapPolygon>
                    <wp:start x="-32" y="-44"/>
                    <wp:lineTo x="-32" y="21404"/>
                    <wp:lineTo x="21488" y="21404"/>
                    <wp:lineTo x="21488" y="-44"/>
                    <wp:lineTo x="-32" y="-44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80" w:lineRule="auto"/>
                              <w:ind w:left="57" w:leftChars="27" w:firstLine="0" w:firstLineChars="0"/>
                              <w:jc w:val="left"/>
                              <w:rPr>
                                <w:rFonts w:hint="eastAsia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pacing w:val="575"/>
                                <w:kern w:val="0"/>
                                <w:sz w:val="23"/>
                                <w:fitText w:val="1611" w:id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0"/>
                                <w:kern w:val="0"/>
                                <w:sz w:val="23"/>
                                <w:fitText w:val="1611" w:id="0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3"/>
                              <w:spacing w:line="480" w:lineRule="auto"/>
                              <w:ind w:left="27" w:leftChars="0" w:firstLine="0" w:firstLineChars="0"/>
                              <w:jc w:val="left"/>
                              <w:rPr>
                                <w:rFonts w:hint="eastAsia"/>
                                <w:spacing w:val="115"/>
                                <w:kern w:val="0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pacing w:val="115"/>
                                <w:kern w:val="0"/>
                                <w:sz w:val="23"/>
                              </w:rPr>
                              <w:t>申请部</w:t>
                            </w:r>
                            <w:r>
                              <w:rPr>
                                <w:rFonts w:hint="eastAsia"/>
                                <w:spacing w:val="115"/>
                                <w:kern w:val="0"/>
                                <w:sz w:val="23"/>
                                <w:lang w:eastAsia="zh-CN"/>
                              </w:rPr>
                              <w:t>门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pStyle w:val="3"/>
                              <w:spacing w:line="480" w:lineRule="auto"/>
                              <w:ind w:left="27" w:leftChars="0" w:firstLine="0" w:firstLineChars="0"/>
                              <w:jc w:val="left"/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eastAsia="zh-CN"/>
                              </w:rPr>
                              <w:t>时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eastAsia="zh-CN"/>
                              </w:rPr>
                              <w:t>间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3"/>
                              <w:spacing w:line="480" w:lineRule="auto"/>
                              <w:ind w:left="27" w:leftChars="0" w:firstLine="0" w:firstLineChars="0"/>
                              <w:jc w:val="left"/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经费概算(万元)</w:t>
                            </w:r>
                            <w:r>
                              <w:rPr>
                                <w:rFonts w:hint="eastAsia"/>
                                <w:sz w:val="2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3"/>
                              <w:spacing w:line="480" w:lineRule="auto"/>
                              <w:ind w:left="27" w:leftChars="0" w:firstLine="0" w:firstLineChars="0"/>
                              <w:jc w:val="left"/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230"/>
                                <w:kern w:val="0"/>
                                <w:sz w:val="23"/>
                                <w:fitText w:val="1611" w:id="1"/>
                              </w:rPr>
                              <w:t>负责</w:t>
                            </w:r>
                            <w:r>
                              <w:rPr>
                                <w:rFonts w:hint="eastAsia"/>
                                <w:spacing w:val="0"/>
                                <w:kern w:val="0"/>
                                <w:sz w:val="23"/>
                                <w:fitText w:val="1611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480" w:lineRule="auto"/>
                              <w:ind w:left="27"/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日 　　　  期</w:t>
                            </w:r>
                            <w:r>
                              <w:rPr>
                                <w:rFonts w:hint="eastAsia"/>
                                <w:kern w:val="0"/>
                                <w:sz w:val="23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75pt;margin-top:16.5pt;height:170.7pt;width:271pt;mso-wrap-distance-left:9pt;mso-wrap-distance-right:9pt;z-index:251659264;mso-width-relative:page;mso-height-relative:page;" fillcolor="#FFFFFF" filled="t" stroked="t" coordsize="21600,21600" wrapcoords="-32 -44 -32 21404 21488 21404 21488 -44 -32 -44" o:gfxdata="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VxPC3XAAAACgEAAA8AAAAAAAAAAQAgAAAAIgAAAGRycy9kb3ducmV2LnhtbFBLAQIUABQAAAAI&#10;AIdO4kA4g+157gEAAOkDAAAOAAAAAAAAAAEAIAAAACY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480" w:lineRule="auto"/>
                        <w:ind w:left="57" w:leftChars="27" w:firstLine="0" w:firstLineChars="0"/>
                        <w:jc w:val="left"/>
                        <w:rPr>
                          <w:rFonts w:hint="eastAsia"/>
                          <w:sz w:val="23"/>
                        </w:rPr>
                      </w:pPr>
                      <w:r>
                        <w:rPr>
                          <w:rFonts w:hint="eastAsia"/>
                          <w:spacing w:val="575"/>
                          <w:kern w:val="0"/>
                          <w:sz w:val="23"/>
                          <w:fitText w:val="1611" w:id="2"/>
                        </w:rPr>
                        <w:t>名</w:t>
                      </w:r>
                      <w:r>
                        <w:rPr>
                          <w:rFonts w:hint="eastAsia"/>
                          <w:spacing w:val="0"/>
                          <w:kern w:val="0"/>
                          <w:sz w:val="23"/>
                          <w:fitText w:val="1611" w:id="2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23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pStyle w:val="3"/>
                        <w:spacing w:line="480" w:lineRule="auto"/>
                        <w:ind w:left="27" w:leftChars="0" w:firstLine="0" w:firstLineChars="0"/>
                        <w:jc w:val="left"/>
                        <w:rPr>
                          <w:rFonts w:hint="eastAsia"/>
                          <w:spacing w:val="115"/>
                          <w:kern w:val="0"/>
                          <w:sz w:val="23"/>
                        </w:rPr>
                      </w:pPr>
                      <w:r>
                        <w:rPr>
                          <w:rFonts w:hint="eastAsia"/>
                          <w:spacing w:val="115"/>
                          <w:kern w:val="0"/>
                          <w:sz w:val="23"/>
                        </w:rPr>
                        <w:t>申请部</w:t>
                      </w:r>
                      <w:r>
                        <w:rPr>
                          <w:rFonts w:hint="eastAsia"/>
                          <w:spacing w:val="115"/>
                          <w:kern w:val="0"/>
                          <w:sz w:val="23"/>
                          <w:lang w:eastAsia="zh-CN"/>
                        </w:rPr>
                        <w:t>门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pStyle w:val="3"/>
                        <w:spacing w:line="480" w:lineRule="auto"/>
                        <w:ind w:left="27" w:leftChars="0" w:firstLine="0" w:firstLineChars="0"/>
                        <w:jc w:val="left"/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3"/>
                          <w:lang w:eastAsia="zh-CN"/>
                        </w:rPr>
                        <w:t>时</w:t>
                      </w:r>
                      <w:r>
                        <w:rPr>
                          <w:rFonts w:hint="eastAsia"/>
                          <w:kern w:val="0"/>
                          <w:sz w:val="23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kern w:val="0"/>
                          <w:sz w:val="23"/>
                          <w:lang w:eastAsia="zh-CN"/>
                        </w:rPr>
                        <w:t>间</w:t>
                      </w:r>
                      <w:r>
                        <w:rPr>
                          <w:rFonts w:hint="eastAsia"/>
                          <w:kern w:val="0"/>
                          <w:sz w:val="2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pStyle w:val="3"/>
                        <w:spacing w:line="480" w:lineRule="auto"/>
                        <w:ind w:left="27" w:leftChars="0" w:firstLine="0" w:firstLineChars="0"/>
                        <w:jc w:val="left"/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经费概算(万元)</w:t>
                      </w:r>
                      <w:r>
                        <w:rPr>
                          <w:rFonts w:hint="eastAsia"/>
                          <w:sz w:val="2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pStyle w:val="3"/>
                        <w:spacing w:line="480" w:lineRule="auto"/>
                        <w:ind w:left="27" w:leftChars="0" w:firstLine="0" w:firstLineChars="0"/>
                        <w:jc w:val="left"/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</w:pPr>
                      <w:r>
                        <w:rPr>
                          <w:rFonts w:hint="eastAsia"/>
                          <w:spacing w:val="230"/>
                          <w:kern w:val="0"/>
                          <w:sz w:val="23"/>
                          <w:fitText w:val="1611" w:id="3"/>
                        </w:rPr>
                        <w:t>负责</w:t>
                      </w:r>
                      <w:r>
                        <w:rPr>
                          <w:rFonts w:hint="eastAsia"/>
                          <w:spacing w:val="0"/>
                          <w:kern w:val="0"/>
                          <w:sz w:val="23"/>
                          <w:fitText w:val="1611" w:id="3"/>
                        </w:rPr>
                        <w:t>人</w:t>
                      </w:r>
                      <w:r>
                        <w:rPr>
                          <w:rFonts w:hint="eastAsia"/>
                          <w:kern w:val="0"/>
                          <w:sz w:val="23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480" w:lineRule="auto"/>
                        <w:ind w:left="27"/>
                      </w:pPr>
                      <w:r>
                        <w:rPr>
                          <w:rFonts w:hint="eastAsia"/>
                          <w:sz w:val="23"/>
                        </w:rPr>
                        <w:t>日 　　　  期</w:t>
                      </w:r>
                      <w:r>
                        <w:rPr>
                          <w:rFonts w:hint="eastAsia"/>
                          <w:kern w:val="0"/>
                          <w:sz w:val="23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kern w:val="0"/>
          <w:sz w:val="23"/>
          <w:u w:val="single"/>
        </w:rPr>
      </w:pPr>
    </w:p>
    <w:p>
      <w:pPr>
        <w:pStyle w:val="3"/>
        <w:spacing w:line="410" w:lineRule="exact"/>
        <w:ind w:left="55" w:leftChars="26" w:firstLine="0" w:firstLineChars="0"/>
        <w:rPr>
          <w:rFonts w:hint="eastAsia"/>
          <w:sz w:val="23"/>
        </w:rPr>
      </w:pPr>
    </w:p>
    <w:p>
      <w:pPr>
        <w:pStyle w:val="3"/>
        <w:spacing w:line="410" w:lineRule="exact"/>
        <w:ind w:left="55" w:leftChars="26" w:firstLine="0" w:firstLineChars="0"/>
        <w:jc w:val="center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成都银杏酒店管理学院</w:t>
      </w:r>
    </w:p>
    <w:p>
      <w:pPr>
        <w:pStyle w:val="3"/>
        <w:spacing w:line="410" w:lineRule="exact"/>
        <w:ind w:left="55" w:leftChars="26" w:firstLine="0" w:firstLineChars="0"/>
        <w:jc w:val="center"/>
        <w:rPr>
          <w:rFonts w:hint="eastAsia" w:ascii="黑体" w:eastAsia="黑体"/>
          <w:sz w:val="28"/>
        </w:rPr>
      </w:pPr>
    </w:p>
    <w:p>
      <w:pPr>
        <w:pStyle w:val="3"/>
        <w:spacing w:line="410" w:lineRule="exact"/>
        <w:ind w:left="55" w:leftChars="26" w:firstLine="0" w:firstLineChars="0"/>
        <w:jc w:val="center"/>
        <w:rPr>
          <w:rFonts w:hint="eastAsia" w:ascii="黑体" w:eastAsia="黑体"/>
          <w:sz w:val="28"/>
        </w:rPr>
      </w:pPr>
    </w:p>
    <w:p>
      <w:pPr>
        <w:pStyle w:val="3"/>
        <w:spacing w:line="410" w:lineRule="exact"/>
        <w:ind w:left="55" w:leftChars="26" w:firstLine="0" w:firstLineChars="0"/>
        <w:jc w:val="center"/>
        <w:rPr>
          <w:rFonts w:hint="eastAsia" w:ascii="黑体" w:eastAsia="黑体"/>
          <w:sz w:val="28"/>
        </w:rPr>
      </w:pPr>
    </w:p>
    <w:p>
      <w:pPr>
        <w:rPr>
          <w:rFonts w:hint="eastAsia"/>
          <w:sz w:val="23"/>
        </w:rPr>
      </w:pPr>
      <w:r>
        <w:rPr>
          <w:rFonts w:hint="eastAsia"/>
          <w:sz w:val="23"/>
        </w:rPr>
        <w:br w:type="page"/>
      </w:r>
    </w:p>
    <w:tbl>
      <w:tblPr>
        <w:tblStyle w:val="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226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一、项目内涵与计划</w:t>
            </w:r>
          </w:p>
          <w:p>
            <w:pPr>
              <w:spacing w:line="4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项目概况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项目计划思路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同类项目分析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策略与计划</w:t>
            </w:r>
          </w:p>
          <w:p>
            <w:pPr>
              <w:pStyle w:val="2"/>
              <w:tabs>
                <w:tab w:val="left" w:pos="0"/>
              </w:tabs>
              <w:spacing w:line="400" w:lineRule="exact"/>
              <w:ind w:left="1265"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二、预期效果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项目预期目标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项目定位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亮点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创新</w:t>
            </w:r>
          </w:p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三、宣贯计划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示例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宣贯总体策略与方案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线上方案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线下方案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前中后三阶段宣贯计划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设计稿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四、风险评估与问题应对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sz w:val="23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示例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主要风险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安全应急预案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处置流程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五、项目计划及阶段性工作推进计划</w:t>
            </w:r>
          </w:p>
          <w:tbl>
            <w:tblPr>
              <w:tblStyle w:val="4"/>
              <w:tblW w:w="88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5"/>
              <w:gridCol w:w="486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710" w:hRule="atLeast"/>
              </w:trPr>
              <w:tc>
                <w:tcPr>
                  <w:tcW w:w="233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3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起止年月</w:t>
                  </w:r>
                </w:p>
              </w:tc>
              <w:tc>
                <w:tcPr>
                  <w:tcW w:w="486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3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工作内容</w:t>
                  </w: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 w:val="23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阶段成果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233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3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示例：</w:t>
                  </w:r>
                </w:p>
                <w:p>
                  <w:pPr>
                    <w:rPr>
                      <w:rFonts w:hint="default" w:ascii="宋体" w:hAnsi="宋体" w:eastAsia="宋体"/>
                      <w:sz w:val="23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20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/>
                      <w:sz w:val="23"/>
                    </w:rPr>
                    <w:t>.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11</w:t>
                  </w:r>
                </w:p>
              </w:tc>
              <w:tc>
                <w:tcPr>
                  <w:tcW w:w="486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项目立项</w:t>
                  </w: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  <w:r>
                    <w:rPr>
                      <w:rFonts w:hint="eastAsia" w:ascii="宋体" w:hAnsi="宋体"/>
                      <w:sz w:val="23"/>
                    </w:rPr>
                    <w:t>立项报告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2335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/>
                      <w:sz w:val="23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示例：</w:t>
                  </w:r>
                  <w:r>
                    <w:rPr>
                      <w:rFonts w:hint="eastAsia" w:ascii="宋体" w:hAnsi="宋体"/>
                      <w:sz w:val="23"/>
                    </w:rPr>
                    <w:t>20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23</w:t>
                  </w:r>
                  <w:r>
                    <w:rPr>
                      <w:rFonts w:hint="eastAsia" w:ascii="宋体" w:hAnsi="宋体"/>
                      <w:sz w:val="23"/>
                    </w:rPr>
                    <w:t>.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12</w:t>
                  </w:r>
                  <w:r>
                    <w:rPr>
                      <w:rFonts w:ascii="宋体" w:hAnsi="宋体"/>
                      <w:sz w:val="23"/>
                    </w:rPr>
                    <w:t>—</w:t>
                  </w:r>
                  <w:r>
                    <w:rPr>
                      <w:rFonts w:hint="eastAsia" w:ascii="宋体" w:hAnsi="宋体"/>
                      <w:sz w:val="23"/>
                    </w:rPr>
                    <w:t>20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24</w:t>
                  </w:r>
                  <w:r>
                    <w:rPr>
                      <w:rFonts w:hint="eastAsia" w:ascii="宋体" w:hAnsi="宋体"/>
                      <w:sz w:val="23"/>
                    </w:rPr>
                    <w:t>.</w:t>
                  </w:r>
                  <w:r>
                    <w:rPr>
                      <w:rFonts w:hint="eastAsia" w:ascii="宋体" w:hAnsi="宋体"/>
                      <w:sz w:val="23"/>
                      <w:lang w:val="en-US" w:eastAsia="zh-CN"/>
                    </w:rPr>
                    <w:t>1</w:t>
                  </w:r>
                </w:p>
              </w:tc>
              <w:tc>
                <w:tcPr>
                  <w:tcW w:w="486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 w:val="23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3"/>
                      <w:lang w:eastAsia="zh-CN"/>
                    </w:rPr>
                    <w:t>项目启动与预热</w:t>
                  </w: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 w:val="23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3"/>
                      <w:lang w:eastAsia="zh-CN"/>
                    </w:rPr>
                    <w:t>宣传成果、报名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233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3"/>
                    </w:rPr>
                  </w:pPr>
                </w:p>
              </w:tc>
              <w:tc>
                <w:tcPr>
                  <w:tcW w:w="486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2335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3"/>
                    </w:rPr>
                  </w:pPr>
                </w:p>
              </w:tc>
              <w:tc>
                <w:tcPr>
                  <w:tcW w:w="486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2335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3"/>
                    </w:rPr>
                  </w:pPr>
                </w:p>
              </w:tc>
              <w:tc>
                <w:tcPr>
                  <w:tcW w:w="486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  <w:sz w:val="23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项目经费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总概算：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</w:rPr>
              <w:t>万元。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其中，</w:t>
            </w:r>
            <w:r>
              <w:rPr>
                <w:rFonts w:hint="eastAsia" w:ascii="宋体" w:hAnsi="宋体"/>
                <w:sz w:val="23"/>
                <w:lang w:eastAsia="zh-CN"/>
              </w:rPr>
              <w:t>第一阶段：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hint="eastAsia" w:ascii="宋体" w:hAnsi="宋体"/>
                <w:sz w:val="23"/>
                <w:lang w:eastAsia="zh-CN"/>
              </w:rPr>
              <w:t>————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3"/>
              </w:rPr>
              <w:t>万元；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第二阶段：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hint="eastAsia" w:ascii="宋体" w:hAnsi="宋体"/>
                <w:sz w:val="23"/>
                <w:lang w:eastAsia="zh-CN"/>
              </w:rPr>
              <w:t>————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3"/>
              </w:rPr>
              <w:t>万元；</w:t>
            </w:r>
          </w:p>
          <w:p>
            <w:pPr>
              <w:spacing w:line="40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第三阶段：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hint="eastAsia" w:ascii="宋体" w:hAnsi="宋体"/>
                <w:sz w:val="23"/>
                <w:lang w:eastAsia="zh-CN"/>
              </w:rPr>
              <w:t>————</w:t>
            </w:r>
            <w:r>
              <w:rPr>
                <w:rFonts w:ascii="宋体" w:hAnsi="宋体"/>
                <w:sz w:val="23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年</w:t>
            </w:r>
            <w:r>
              <w:rPr>
                <w:rFonts w:ascii="宋体" w:hAnsi="宋体"/>
                <w:sz w:val="2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3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3"/>
              </w:rPr>
              <w:t>万元；。</w:t>
            </w:r>
          </w:p>
          <w:p>
            <w:pPr>
              <w:spacing w:line="400" w:lineRule="exact"/>
              <w:ind w:firstLine="480"/>
              <w:rPr>
                <w:rFonts w:hint="eastAsia" w:ascii="宋体" w:hAnsi="宋体"/>
                <w:sz w:val="23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3"/>
              </w:rPr>
              <w:t>总成本概算及开支范围</w:t>
            </w:r>
            <w:r>
              <w:rPr>
                <w:rFonts w:ascii="宋体" w:hAnsi="宋体"/>
                <w:sz w:val="23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3"/>
                <w:szCs w:val="28"/>
              </w:rPr>
              <w:t xml:space="preserve"> </w:t>
            </w:r>
            <w:r>
              <w:rPr>
                <w:rFonts w:ascii="宋体" w:hAnsi="宋体"/>
                <w:sz w:val="23"/>
                <w:szCs w:val="28"/>
              </w:rPr>
              <w:t xml:space="preserve"> 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hint="eastAsia" w:ascii="宋体" w:hAnsi="宋体"/>
                <w:sz w:val="23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开支范围</w:t>
            </w:r>
          </w:p>
        </w:tc>
        <w:tc>
          <w:tcPr>
            <w:tcW w:w="1226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成本预算</w:t>
            </w:r>
          </w:p>
        </w:tc>
        <w:tc>
          <w:tcPr>
            <w:tcW w:w="64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开支细目及额度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人员费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设计费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dashed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专项技术研究费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设备费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外包费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测试费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8"/>
              </w:rPr>
            </w:pPr>
            <w:r>
              <w:rPr>
                <w:rFonts w:hint="eastAsia" w:ascii="宋体" w:hAnsi="宋体"/>
                <w:sz w:val="23"/>
              </w:rPr>
              <w:t>管理费</w:t>
            </w:r>
          </w:p>
        </w:tc>
        <w:tc>
          <w:tcPr>
            <w:tcW w:w="1226" w:type="dxa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  <w:shd w:val="pct10" w:color="auto" w:fill="FFFFFF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七、申报单位意见</w:t>
            </w:r>
          </w:p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3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3"/>
                <w:szCs w:val="28"/>
                <w:lang w:eastAsia="zh-CN"/>
              </w:rPr>
            </w:pPr>
            <w:r>
              <w:rPr>
                <w:rFonts w:ascii="宋体" w:hAnsi="宋体"/>
                <w:sz w:val="23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3"/>
                <w:szCs w:val="28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sz w:val="23"/>
              </w:rPr>
              <w:t>（签</w:t>
            </w:r>
            <w:r>
              <w:rPr>
                <w:rFonts w:hint="eastAsia" w:ascii="宋体" w:hAnsi="宋体"/>
                <w:sz w:val="23"/>
                <w:lang w:eastAsia="zh-CN"/>
              </w:rPr>
              <w:t>、章</w:t>
            </w:r>
            <w:r>
              <w:rPr>
                <w:rFonts w:hint="eastAsia" w:ascii="宋体" w:hAnsi="宋体"/>
                <w:sz w:val="23"/>
              </w:rPr>
              <w:t>）</w:t>
            </w:r>
            <w:r>
              <w:rPr>
                <w:rFonts w:hint="eastAsia" w:ascii="宋体" w:hAnsi="宋体"/>
                <w:sz w:val="23"/>
                <w:lang w:eastAsia="zh-CN"/>
              </w:rPr>
              <w:t>：</w:t>
            </w:r>
          </w:p>
          <w:p>
            <w:pPr>
              <w:spacing w:line="400" w:lineRule="exact"/>
              <w:ind w:firstLine="5520" w:firstLineChars="2400"/>
              <w:rPr>
                <w:rFonts w:ascii="宋体" w:hAnsi="宋体"/>
                <w:sz w:val="23"/>
                <w:szCs w:val="28"/>
              </w:rPr>
            </w:pPr>
            <w:r>
              <w:rPr>
                <w:rFonts w:ascii="宋体" w:hAnsi="宋体"/>
                <w:sz w:val="23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3"/>
                <w:szCs w:val="28"/>
              </w:rPr>
              <w:t>年</w:t>
            </w:r>
            <w:r>
              <w:rPr>
                <w:rFonts w:ascii="宋体" w:hAnsi="宋体"/>
                <w:sz w:val="23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3"/>
                <w:szCs w:val="28"/>
              </w:rPr>
              <w:t>月</w:t>
            </w:r>
            <w:r>
              <w:rPr>
                <w:rFonts w:ascii="宋体" w:hAnsi="宋体"/>
                <w:sz w:val="23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3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TFlNjM1ZGZjZDA4NWIwZTExZGQ2YTc5YzUxMTUifQ=="/>
  </w:docVars>
  <w:rsids>
    <w:rsidRoot w:val="386E2BAF"/>
    <w:rsid w:val="069022A1"/>
    <w:rsid w:val="386E2BAF"/>
    <w:rsid w:val="7E8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15"/>
    </w:pPr>
    <w:rPr>
      <w:szCs w:val="20"/>
    </w:rPr>
  </w:style>
  <w:style w:type="paragraph" w:styleId="3">
    <w:name w:val="Plain Text"/>
    <w:basedOn w:val="1"/>
    <w:qFormat/>
    <w:uiPriority w:val="0"/>
    <w:pPr>
      <w:ind w:left="359" w:leftChars="170" w:hanging="2" w:hangingChars="1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2022-11-17T07:00:00Z</dcterms:created>
  <dc:creator>Ms.W</dc:creator>
  <cp:lastModifiedBy>QiANQiAN</cp:lastModifiedBy>
  <cp:lastPrinted>2023-10-24T08:48:00Z</cp:lastPrinted>
  <dcterms:modified xsi:type="dcterms:W3CDTF">2024-10-22T02:25:10Z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2052-11.3.0.8585</vt:lpwstr>
  </property>
  <property fmtid="{D5CDD505-2E9C-101B-9397-08002B2CF9AE}" pid="3" name="ICV">
    <vt:lpwstr>1218F899CAA04D978669BABC17134A90</vt:lpwstr>
  </property>
</Properties>
</file>