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42A56">
      <w:pPr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附件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/>
          <w:sz w:val="24"/>
          <w:szCs w:val="24"/>
        </w:rPr>
        <w:t>：</w:t>
      </w:r>
    </w:p>
    <w:p w14:paraId="48069B6C">
      <w:pPr>
        <w:rPr>
          <w:rFonts w:hint="eastAsia" w:ascii="宋体" w:hAnsi="宋体" w:eastAsia="宋体"/>
          <w:b/>
          <w:sz w:val="24"/>
          <w:szCs w:val="24"/>
        </w:rPr>
      </w:pPr>
    </w:p>
    <w:p w14:paraId="15F2FD8B">
      <w:pPr>
        <w:ind w:firstLine="4196" w:firstLineChars="950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2025年拟新设专业专任教师信息表</w:t>
      </w:r>
    </w:p>
    <w:p w14:paraId="7F0F4DF7">
      <w:pPr>
        <w:ind w:firstLine="1546" w:firstLineChars="550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学院(盖章)</w:t>
      </w:r>
      <w:bookmarkStart w:id="0" w:name="_GoBack"/>
      <w:bookmarkEnd w:id="0"/>
      <w:r>
        <w:rPr>
          <w:rFonts w:hint="eastAsia" w:ascii="宋体" w:hAnsi="宋体" w:eastAsia="宋体"/>
          <w:b/>
          <w:sz w:val="28"/>
          <w:szCs w:val="28"/>
        </w:rPr>
        <w:t xml:space="preserve">：                                            专业名称：              </w:t>
      </w:r>
    </w:p>
    <w:tbl>
      <w:tblPr>
        <w:tblStyle w:val="3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01"/>
        <w:gridCol w:w="708"/>
        <w:gridCol w:w="709"/>
        <w:gridCol w:w="851"/>
        <w:gridCol w:w="992"/>
        <w:gridCol w:w="1145"/>
        <w:gridCol w:w="943"/>
        <w:gridCol w:w="1030"/>
        <w:gridCol w:w="1134"/>
        <w:gridCol w:w="993"/>
        <w:gridCol w:w="2126"/>
        <w:gridCol w:w="850"/>
        <w:gridCol w:w="851"/>
      </w:tblGrid>
      <w:tr w14:paraId="61DBF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70144883">
            <w:pPr>
              <w:spacing w:line="2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14:paraId="0A38167C">
            <w:pPr>
              <w:spacing w:line="2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 w14:paraId="49614AB0">
            <w:pPr>
              <w:spacing w:line="2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14:paraId="41902ED1">
            <w:pPr>
              <w:spacing w:line="2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年龄</w:t>
            </w:r>
          </w:p>
        </w:tc>
        <w:tc>
          <w:tcPr>
            <w:tcW w:w="851" w:type="dxa"/>
            <w:vAlign w:val="center"/>
          </w:tcPr>
          <w:p w14:paraId="24451975">
            <w:pPr>
              <w:spacing w:line="2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职务</w:t>
            </w:r>
          </w:p>
        </w:tc>
        <w:tc>
          <w:tcPr>
            <w:tcW w:w="992" w:type="dxa"/>
            <w:vAlign w:val="center"/>
          </w:tcPr>
          <w:p w14:paraId="1BF7F9D3">
            <w:pPr>
              <w:spacing w:line="2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职称</w:t>
            </w:r>
          </w:p>
        </w:tc>
        <w:tc>
          <w:tcPr>
            <w:tcW w:w="1145" w:type="dxa"/>
            <w:vAlign w:val="center"/>
          </w:tcPr>
          <w:p w14:paraId="2430655B">
            <w:pPr>
              <w:spacing w:line="2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最后学历毕业学校</w:t>
            </w:r>
          </w:p>
        </w:tc>
        <w:tc>
          <w:tcPr>
            <w:tcW w:w="943" w:type="dxa"/>
            <w:vAlign w:val="center"/>
          </w:tcPr>
          <w:p w14:paraId="44FFBD3E">
            <w:pPr>
              <w:spacing w:line="2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最后学历毕业专业</w:t>
            </w:r>
          </w:p>
        </w:tc>
        <w:tc>
          <w:tcPr>
            <w:tcW w:w="1030" w:type="dxa"/>
            <w:vAlign w:val="center"/>
          </w:tcPr>
          <w:p w14:paraId="0F7BF987">
            <w:pPr>
              <w:spacing w:line="2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最后学历毕业学位</w:t>
            </w:r>
          </w:p>
        </w:tc>
        <w:tc>
          <w:tcPr>
            <w:tcW w:w="1134" w:type="dxa"/>
            <w:vAlign w:val="center"/>
          </w:tcPr>
          <w:p w14:paraId="1202F3B3">
            <w:pPr>
              <w:spacing w:line="2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专任教师来源</w:t>
            </w:r>
          </w:p>
        </w:tc>
        <w:tc>
          <w:tcPr>
            <w:tcW w:w="993" w:type="dxa"/>
            <w:vAlign w:val="center"/>
          </w:tcPr>
          <w:p w14:paraId="1230EAFB">
            <w:pPr>
              <w:spacing w:line="2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教师归属的本科专业</w:t>
            </w:r>
          </w:p>
        </w:tc>
        <w:tc>
          <w:tcPr>
            <w:tcW w:w="2126" w:type="dxa"/>
            <w:vAlign w:val="center"/>
          </w:tcPr>
          <w:p w14:paraId="54E7B9F5">
            <w:pPr>
              <w:spacing w:line="2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拟任课程</w:t>
            </w:r>
          </w:p>
        </w:tc>
        <w:tc>
          <w:tcPr>
            <w:tcW w:w="850" w:type="dxa"/>
            <w:vAlign w:val="center"/>
          </w:tcPr>
          <w:p w14:paraId="08A6C5CC">
            <w:pPr>
              <w:spacing w:line="2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是否 “双师型”</w:t>
            </w:r>
          </w:p>
        </w:tc>
        <w:tc>
          <w:tcPr>
            <w:tcW w:w="851" w:type="dxa"/>
            <w:vAlign w:val="center"/>
          </w:tcPr>
          <w:p w14:paraId="05675B78">
            <w:pPr>
              <w:spacing w:line="2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专职/兼职</w:t>
            </w:r>
          </w:p>
        </w:tc>
      </w:tr>
      <w:tr w14:paraId="059D5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3350700">
            <w:pPr>
              <w:rPr>
                <w:rFonts w:ascii="仿宋" w:hAnsi="仿宋" w:eastAsia="仿宋"/>
                <w:b/>
              </w:rPr>
            </w:pPr>
          </w:p>
        </w:tc>
        <w:tc>
          <w:tcPr>
            <w:tcW w:w="1701" w:type="dxa"/>
          </w:tcPr>
          <w:p w14:paraId="193B7EB8">
            <w:pPr>
              <w:rPr>
                <w:rFonts w:ascii="仿宋" w:hAnsi="仿宋" w:eastAsia="仿宋"/>
                <w:b/>
              </w:rPr>
            </w:pPr>
          </w:p>
        </w:tc>
        <w:tc>
          <w:tcPr>
            <w:tcW w:w="708" w:type="dxa"/>
          </w:tcPr>
          <w:p w14:paraId="7EC90C81">
            <w:pPr>
              <w:ind w:firstLine="735" w:firstLineChars="350"/>
            </w:pPr>
          </w:p>
        </w:tc>
        <w:tc>
          <w:tcPr>
            <w:tcW w:w="709" w:type="dxa"/>
          </w:tcPr>
          <w:p w14:paraId="2D1A8DD0"/>
        </w:tc>
        <w:tc>
          <w:tcPr>
            <w:tcW w:w="851" w:type="dxa"/>
          </w:tcPr>
          <w:p w14:paraId="4CC976D1"/>
        </w:tc>
        <w:tc>
          <w:tcPr>
            <w:tcW w:w="992" w:type="dxa"/>
          </w:tcPr>
          <w:p w14:paraId="183AFFC3"/>
        </w:tc>
        <w:tc>
          <w:tcPr>
            <w:tcW w:w="1145" w:type="dxa"/>
          </w:tcPr>
          <w:p w14:paraId="28E7F442"/>
        </w:tc>
        <w:tc>
          <w:tcPr>
            <w:tcW w:w="943" w:type="dxa"/>
          </w:tcPr>
          <w:p w14:paraId="57B94C72"/>
        </w:tc>
        <w:tc>
          <w:tcPr>
            <w:tcW w:w="1030" w:type="dxa"/>
          </w:tcPr>
          <w:p w14:paraId="48E7BC93"/>
        </w:tc>
        <w:tc>
          <w:tcPr>
            <w:tcW w:w="1134" w:type="dxa"/>
          </w:tcPr>
          <w:p w14:paraId="79F49D82"/>
        </w:tc>
        <w:tc>
          <w:tcPr>
            <w:tcW w:w="993" w:type="dxa"/>
          </w:tcPr>
          <w:p w14:paraId="1F5B6E24"/>
        </w:tc>
        <w:tc>
          <w:tcPr>
            <w:tcW w:w="2126" w:type="dxa"/>
          </w:tcPr>
          <w:p w14:paraId="4853C24A"/>
        </w:tc>
        <w:tc>
          <w:tcPr>
            <w:tcW w:w="850" w:type="dxa"/>
          </w:tcPr>
          <w:p w14:paraId="51BEB70C"/>
        </w:tc>
        <w:tc>
          <w:tcPr>
            <w:tcW w:w="851" w:type="dxa"/>
          </w:tcPr>
          <w:p w14:paraId="5CC4C787"/>
        </w:tc>
      </w:tr>
      <w:tr w14:paraId="21000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8103C0B">
            <w:pPr>
              <w:rPr>
                <w:rFonts w:ascii="仿宋" w:hAnsi="仿宋" w:eastAsia="仿宋"/>
                <w:b/>
              </w:rPr>
            </w:pPr>
          </w:p>
        </w:tc>
        <w:tc>
          <w:tcPr>
            <w:tcW w:w="1701" w:type="dxa"/>
          </w:tcPr>
          <w:p w14:paraId="09F80564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708" w:type="dxa"/>
          </w:tcPr>
          <w:p w14:paraId="13EA387D"/>
        </w:tc>
        <w:tc>
          <w:tcPr>
            <w:tcW w:w="709" w:type="dxa"/>
          </w:tcPr>
          <w:p w14:paraId="60FCF5E9"/>
        </w:tc>
        <w:tc>
          <w:tcPr>
            <w:tcW w:w="851" w:type="dxa"/>
          </w:tcPr>
          <w:p w14:paraId="3BAC0C10"/>
        </w:tc>
        <w:tc>
          <w:tcPr>
            <w:tcW w:w="992" w:type="dxa"/>
          </w:tcPr>
          <w:p w14:paraId="6F64F22C"/>
        </w:tc>
        <w:tc>
          <w:tcPr>
            <w:tcW w:w="1145" w:type="dxa"/>
          </w:tcPr>
          <w:p w14:paraId="2A8BB917"/>
        </w:tc>
        <w:tc>
          <w:tcPr>
            <w:tcW w:w="943" w:type="dxa"/>
          </w:tcPr>
          <w:p w14:paraId="14CFF069"/>
        </w:tc>
        <w:tc>
          <w:tcPr>
            <w:tcW w:w="1030" w:type="dxa"/>
          </w:tcPr>
          <w:p w14:paraId="0ACE9501"/>
        </w:tc>
        <w:tc>
          <w:tcPr>
            <w:tcW w:w="1134" w:type="dxa"/>
          </w:tcPr>
          <w:p w14:paraId="5C2E2BBC"/>
        </w:tc>
        <w:tc>
          <w:tcPr>
            <w:tcW w:w="993" w:type="dxa"/>
          </w:tcPr>
          <w:p w14:paraId="52FD9C7B"/>
        </w:tc>
        <w:tc>
          <w:tcPr>
            <w:tcW w:w="2126" w:type="dxa"/>
          </w:tcPr>
          <w:p w14:paraId="0316E6B6"/>
        </w:tc>
        <w:tc>
          <w:tcPr>
            <w:tcW w:w="850" w:type="dxa"/>
          </w:tcPr>
          <w:p w14:paraId="56DFADF7"/>
        </w:tc>
        <w:tc>
          <w:tcPr>
            <w:tcW w:w="851" w:type="dxa"/>
          </w:tcPr>
          <w:p w14:paraId="07B909B4"/>
        </w:tc>
      </w:tr>
      <w:tr w14:paraId="43AA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36BDF12">
            <w:pPr>
              <w:rPr>
                <w:rFonts w:ascii="仿宋" w:hAnsi="仿宋" w:eastAsia="仿宋"/>
                <w:b/>
              </w:rPr>
            </w:pPr>
          </w:p>
        </w:tc>
        <w:tc>
          <w:tcPr>
            <w:tcW w:w="1701" w:type="dxa"/>
          </w:tcPr>
          <w:p w14:paraId="63FE1792">
            <w:pPr>
              <w:rPr>
                <w:rFonts w:ascii="仿宋" w:hAnsi="仿宋" w:eastAsia="仿宋"/>
                <w:b/>
              </w:rPr>
            </w:pPr>
          </w:p>
        </w:tc>
        <w:tc>
          <w:tcPr>
            <w:tcW w:w="708" w:type="dxa"/>
          </w:tcPr>
          <w:p w14:paraId="7BD41CA2"/>
        </w:tc>
        <w:tc>
          <w:tcPr>
            <w:tcW w:w="709" w:type="dxa"/>
          </w:tcPr>
          <w:p w14:paraId="24F5D4DD"/>
        </w:tc>
        <w:tc>
          <w:tcPr>
            <w:tcW w:w="851" w:type="dxa"/>
          </w:tcPr>
          <w:p w14:paraId="2E1B1E4A"/>
        </w:tc>
        <w:tc>
          <w:tcPr>
            <w:tcW w:w="992" w:type="dxa"/>
          </w:tcPr>
          <w:p w14:paraId="5E0E5782"/>
        </w:tc>
        <w:tc>
          <w:tcPr>
            <w:tcW w:w="1145" w:type="dxa"/>
          </w:tcPr>
          <w:p w14:paraId="7A81D039"/>
        </w:tc>
        <w:tc>
          <w:tcPr>
            <w:tcW w:w="943" w:type="dxa"/>
          </w:tcPr>
          <w:p w14:paraId="56572F14"/>
        </w:tc>
        <w:tc>
          <w:tcPr>
            <w:tcW w:w="1030" w:type="dxa"/>
          </w:tcPr>
          <w:p w14:paraId="1193AB23"/>
        </w:tc>
        <w:tc>
          <w:tcPr>
            <w:tcW w:w="1134" w:type="dxa"/>
          </w:tcPr>
          <w:p w14:paraId="741BCC85"/>
        </w:tc>
        <w:tc>
          <w:tcPr>
            <w:tcW w:w="993" w:type="dxa"/>
          </w:tcPr>
          <w:p w14:paraId="765EDC38"/>
        </w:tc>
        <w:tc>
          <w:tcPr>
            <w:tcW w:w="2126" w:type="dxa"/>
          </w:tcPr>
          <w:p w14:paraId="788ED678"/>
        </w:tc>
        <w:tc>
          <w:tcPr>
            <w:tcW w:w="850" w:type="dxa"/>
          </w:tcPr>
          <w:p w14:paraId="6EF3A977"/>
        </w:tc>
        <w:tc>
          <w:tcPr>
            <w:tcW w:w="851" w:type="dxa"/>
          </w:tcPr>
          <w:p w14:paraId="7A090FF4"/>
        </w:tc>
      </w:tr>
      <w:tr w14:paraId="7A313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6A68AE0">
            <w:pPr>
              <w:rPr>
                <w:rFonts w:ascii="仿宋" w:hAnsi="仿宋" w:eastAsia="仿宋"/>
                <w:b/>
              </w:rPr>
            </w:pPr>
          </w:p>
        </w:tc>
        <w:tc>
          <w:tcPr>
            <w:tcW w:w="1701" w:type="dxa"/>
          </w:tcPr>
          <w:p w14:paraId="7EABF7D5">
            <w:pPr>
              <w:rPr>
                <w:rFonts w:ascii="仿宋" w:hAnsi="仿宋" w:eastAsia="仿宋"/>
                <w:b/>
              </w:rPr>
            </w:pPr>
          </w:p>
        </w:tc>
        <w:tc>
          <w:tcPr>
            <w:tcW w:w="708" w:type="dxa"/>
          </w:tcPr>
          <w:p w14:paraId="28625995"/>
        </w:tc>
        <w:tc>
          <w:tcPr>
            <w:tcW w:w="709" w:type="dxa"/>
          </w:tcPr>
          <w:p w14:paraId="48329A38"/>
        </w:tc>
        <w:tc>
          <w:tcPr>
            <w:tcW w:w="851" w:type="dxa"/>
          </w:tcPr>
          <w:p w14:paraId="252AD072"/>
        </w:tc>
        <w:tc>
          <w:tcPr>
            <w:tcW w:w="992" w:type="dxa"/>
          </w:tcPr>
          <w:p w14:paraId="296BF3FA"/>
        </w:tc>
        <w:tc>
          <w:tcPr>
            <w:tcW w:w="1145" w:type="dxa"/>
          </w:tcPr>
          <w:p w14:paraId="39AE56E5"/>
        </w:tc>
        <w:tc>
          <w:tcPr>
            <w:tcW w:w="943" w:type="dxa"/>
          </w:tcPr>
          <w:p w14:paraId="2CA67829"/>
        </w:tc>
        <w:tc>
          <w:tcPr>
            <w:tcW w:w="1030" w:type="dxa"/>
          </w:tcPr>
          <w:p w14:paraId="6C1E0DC8"/>
        </w:tc>
        <w:tc>
          <w:tcPr>
            <w:tcW w:w="1134" w:type="dxa"/>
          </w:tcPr>
          <w:p w14:paraId="3C40DE18"/>
        </w:tc>
        <w:tc>
          <w:tcPr>
            <w:tcW w:w="993" w:type="dxa"/>
          </w:tcPr>
          <w:p w14:paraId="5F56F05F"/>
        </w:tc>
        <w:tc>
          <w:tcPr>
            <w:tcW w:w="2126" w:type="dxa"/>
          </w:tcPr>
          <w:p w14:paraId="45E97796"/>
        </w:tc>
        <w:tc>
          <w:tcPr>
            <w:tcW w:w="850" w:type="dxa"/>
          </w:tcPr>
          <w:p w14:paraId="4E18B171"/>
        </w:tc>
        <w:tc>
          <w:tcPr>
            <w:tcW w:w="851" w:type="dxa"/>
          </w:tcPr>
          <w:p w14:paraId="5FF167B8"/>
        </w:tc>
      </w:tr>
      <w:tr w14:paraId="5433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98D995F">
            <w:pPr>
              <w:rPr>
                <w:rFonts w:ascii="仿宋" w:hAnsi="仿宋" w:eastAsia="仿宋"/>
                <w:b/>
              </w:rPr>
            </w:pPr>
          </w:p>
        </w:tc>
        <w:tc>
          <w:tcPr>
            <w:tcW w:w="1701" w:type="dxa"/>
          </w:tcPr>
          <w:p w14:paraId="37609C1A">
            <w:pPr>
              <w:rPr>
                <w:rFonts w:ascii="仿宋" w:hAnsi="仿宋" w:eastAsia="仿宋"/>
                <w:b/>
              </w:rPr>
            </w:pPr>
          </w:p>
        </w:tc>
        <w:tc>
          <w:tcPr>
            <w:tcW w:w="708" w:type="dxa"/>
          </w:tcPr>
          <w:p w14:paraId="6D9C19F8"/>
        </w:tc>
        <w:tc>
          <w:tcPr>
            <w:tcW w:w="709" w:type="dxa"/>
          </w:tcPr>
          <w:p w14:paraId="256F506C"/>
        </w:tc>
        <w:tc>
          <w:tcPr>
            <w:tcW w:w="851" w:type="dxa"/>
          </w:tcPr>
          <w:p w14:paraId="48B8827D"/>
        </w:tc>
        <w:tc>
          <w:tcPr>
            <w:tcW w:w="992" w:type="dxa"/>
          </w:tcPr>
          <w:p w14:paraId="4E0B641A"/>
        </w:tc>
        <w:tc>
          <w:tcPr>
            <w:tcW w:w="1145" w:type="dxa"/>
          </w:tcPr>
          <w:p w14:paraId="67E17A26"/>
        </w:tc>
        <w:tc>
          <w:tcPr>
            <w:tcW w:w="943" w:type="dxa"/>
          </w:tcPr>
          <w:p w14:paraId="6A4B272A"/>
        </w:tc>
        <w:tc>
          <w:tcPr>
            <w:tcW w:w="1030" w:type="dxa"/>
          </w:tcPr>
          <w:p w14:paraId="424CC9F1"/>
        </w:tc>
        <w:tc>
          <w:tcPr>
            <w:tcW w:w="1134" w:type="dxa"/>
          </w:tcPr>
          <w:p w14:paraId="03D486D8"/>
        </w:tc>
        <w:tc>
          <w:tcPr>
            <w:tcW w:w="993" w:type="dxa"/>
          </w:tcPr>
          <w:p w14:paraId="4339B2C3"/>
        </w:tc>
        <w:tc>
          <w:tcPr>
            <w:tcW w:w="2126" w:type="dxa"/>
          </w:tcPr>
          <w:p w14:paraId="751252EA"/>
        </w:tc>
        <w:tc>
          <w:tcPr>
            <w:tcW w:w="850" w:type="dxa"/>
          </w:tcPr>
          <w:p w14:paraId="075DBB06"/>
        </w:tc>
        <w:tc>
          <w:tcPr>
            <w:tcW w:w="851" w:type="dxa"/>
          </w:tcPr>
          <w:p w14:paraId="5F07EF9B"/>
        </w:tc>
      </w:tr>
      <w:tr w14:paraId="773C6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2C73DE4">
            <w:pPr>
              <w:rPr>
                <w:rFonts w:ascii="仿宋" w:hAnsi="仿宋" w:eastAsia="仿宋"/>
                <w:b/>
              </w:rPr>
            </w:pPr>
          </w:p>
        </w:tc>
        <w:tc>
          <w:tcPr>
            <w:tcW w:w="1701" w:type="dxa"/>
          </w:tcPr>
          <w:p w14:paraId="227C6BC7">
            <w:pPr>
              <w:rPr>
                <w:rFonts w:ascii="仿宋" w:hAnsi="仿宋" w:eastAsia="仿宋"/>
                <w:b/>
              </w:rPr>
            </w:pPr>
          </w:p>
        </w:tc>
        <w:tc>
          <w:tcPr>
            <w:tcW w:w="708" w:type="dxa"/>
          </w:tcPr>
          <w:p w14:paraId="6B08CAA2"/>
        </w:tc>
        <w:tc>
          <w:tcPr>
            <w:tcW w:w="709" w:type="dxa"/>
          </w:tcPr>
          <w:p w14:paraId="3EF58E06"/>
        </w:tc>
        <w:tc>
          <w:tcPr>
            <w:tcW w:w="851" w:type="dxa"/>
          </w:tcPr>
          <w:p w14:paraId="7B4046A8"/>
        </w:tc>
        <w:tc>
          <w:tcPr>
            <w:tcW w:w="992" w:type="dxa"/>
          </w:tcPr>
          <w:p w14:paraId="4CD4FC78"/>
        </w:tc>
        <w:tc>
          <w:tcPr>
            <w:tcW w:w="1145" w:type="dxa"/>
          </w:tcPr>
          <w:p w14:paraId="1B2C1D3F"/>
        </w:tc>
        <w:tc>
          <w:tcPr>
            <w:tcW w:w="943" w:type="dxa"/>
          </w:tcPr>
          <w:p w14:paraId="2EE0D268"/>
        </w:tc>
        <w:tc>
          <w:tcPr>
            <w:tcW w:w="1030" w:type="dxa"/>
          </w:tcPr>
          <w:p w14:paraId="413644FF"/>
        </w:tc>
        <w:tc>
          <w:tcPr>
            <w:tcW w:w="1134" w:type="dxa"/>
          </w:tcPr>
          <w:p w14:paraId="55E24FDA"/>
        </w:tc>
        <w:tc>
          <w:tcPr>
            <w:tcW w:w="993" w:type="dxa"/>
          </w:tcPr>
          <w:p w14:paraId="5D793731"/>
        </w:tc>
        <w:tc>
          <w:tcPr>
            <w:tcW w:w="2126" w:type="dxa"/>
          </w:tcPr>
          <w:p w14:paraId="0B65F0F3"/>
        </w:tc>
        <w:tc>
          <w:tcPr>
            <w:tcW w:w="850" w:type="dxa"/>
          </w:tcPr>
          <w:p w14:paraId="234E7632"/>
        </w:tc>
        <w:tc>
          <w:tcPr>
            <w:tcW w:w="851" w:type="dxa"/>
          </w:tcPr>
          <w:p w14:paraId="624489B0"/>
        </w:tc>
      </w:tr>
      <w:tr w14:paraId="1FB1E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45EE19B">
            <w:pPr>
              <w:rPr>
                <w:rFonts w:ascii="仿宋" w:hAnsi="仿宋" w:eastAsia="仿宋"/>
                <w:b/>
              </w:rPr>
            </w:pPr>
          </w:p>
        </w:tc>
        <w:tc>
          <w:tcPr>
            <w:tcW w:w="1701" w:type="dxa"/>
          </w:tcPr>
          <w:p w14:paraId="29F06E90">
            <w:pPr>
              <w:rPr>
                <w:rFonts w:ascii="仿宋" w:hAnsi="仿宋" w:eastAsia="仿宋"/>
                <w:b/>
              </w:rPr>
            </w:pPr>
          </w:p>
        </w:tc>
        <w:tc>
          <w:tcPr>
            <w:tcW w:w="708" w:type="dxa"/>
          </w:tcPr>
          <w:p w14:paraId="18D683EE"/>
        </w:tc>
        <w:tc>
          <w:tcPr>
            <w:tcW w:w="709" w:type="dxa"/>
          </w:tcPr>
          <w:p w14:paraId="2BCB8CF9"/>
        </w:tc>
        <w:tc>
          <w:tcPr>
            <w:tcW w:w="851" w:type="dxa"/>
          </w:tcPr>
          <w:p w14:paraId="43893AC9"/>
        </w:tc>
        <w:tc>
          <w:tcPr>
            <w:tcW w:w="992" w:type="dxa"/>
          </w:tcPr>
          <w:p w14:paraId="19ADCF78"/>
        </w:tc>
        <w:tc>
          <w:tcPr>
            <w:tcW w:w="1145" w:type="dxa"/>
          </w:tcPr>
          <w:p w14:paraId="2A1E0F3C"/>
        </w:tc>
        <w:tc>
          <w:tcPr>
            <w:tcW w:w="943" w:type="dxa"/>
          </w:tcPr>
          <w:p w14:paraId="34F1CF25"/>
        </w:tc>
        <w:tc>
          <w:tcPr>
            <w:tcW w:w="1030" w:type="dxa"/>
          </w:tcPr>
          <w:p w14:paraId="0F2929AF"/>
        </w:tc>
        <w:tc>
          <w:tcPr>
            <w:tcW w:w="1134" w:type="dxa"/>
          </w:tcPr>
          <w:p w14:paraId="1EAE3684"/>
        </w:tc>
        <w:tc>
          <w:tcPr>
            <w:tcW w:w="993" w:type="dxa"/>
          </w:tcPr>
          <w:p w14:paraId="712FE297"/>
        </w:tc>
        <w:tc>
          <w:tcPr>
            <w:tcW w:w="2126" w:type="dxa"/>
          </w:tcPr>
          <w:p w14:paraId="1F45FB3A"/>
        </w:tc>
        <w:tc>
          <w:tcPr>
            <w:tcW w:w="850" w:type="dxa"/>
          </w:tcPr>
          <w:p w14:paraId="553468BF"/>
        </w:tc>
        <w:tc>
          <w:tcPr>
            <w:tcW w:w="851" w:type="dxa"/>
          </w:tcPr>
          <w:p w14:paraId="6A2D8BA6"/>
        </w:tc>
      </w:tr>
      <w:tr w14:paraId="64559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391ED9C">
            <w:pPr>
              <w:rPr>
                <w:rFonts w:ascii="仿宋" w:hAnsi="仿宋" w:eastAsia="仿宋"/>
                <w:b/>
              </w:rPr>
            </w:pPr>
          </w:p>
        </w:tc>
        <w:tc>
          <w:tcPr>
            <w:tcW w:w="1701" w:type="dxa"/>
          </w:tcPr>
          <w:p w14:paraId="2F902740">
            <w:pPr>
              <w:rPr>
                <w:rFonts w:ascii="仿宋" w:hAnsi="仿宋" w:eastAsia="仿宋"/>
                <w:b/>
              </w:rPr>
            </w:pPr>
          </w:p>
        </w:tc>
        <w:tc>
          <w:tcPr>
            <w:tcW w:w="708" w:type="dxa"/>
          </w:tcPr>
          <w:p w14:paraId="2CCFA98A"/>
        </w:tc>
        <w:tc>
          <w:tcPr>
            <w:tcW w:w="709" w:type="dxa"/>
          </w:tcPr>
          <w:p w14:paraId="281A899E"/>
        </w:tc>
        <w:tc>
          <w:tcPr>
            <w:tcW w:w="851" w:type="dxa"/>
          </w:tcPr>
          <w:p w14:paraId="21742B75"/>
        </w:tc>
        <w:tc>
          <w:tcPr>
            <w:tcW w:w="992" w:type="dxa"/>
          </w:tcPr>
          <w:p w14:paraId="0E88B4D2"/>
        </w:tc>
        <w:tc>
          <w:tcPr>
            <w:tcW w:w="1145" w:type="dxa"/>
          </w:tcPr>
          <w:p w14:paraId="2A575589"/>
        </w:tc>
        <w:tc>
          <w:tcPr>
            <w:tcW w:w="943" w:type="dxa"/>
          </w:tcPr>
          <w:p w14:paraId="110209AA"/>
        </w:tc>
        <w:tc>
          <w:tcPr>
            <w:tcW w:w="1030" w:type="dxa"/>
          </w:tcPr>
          <w:p w14:paraId="74115934"/>
        </w:tc>
        <w:tc>
          <w:tcPr>
            <w:tcW w:w="1134" w:type="dxa"/>
          </w:tcPr>
          <w:p w14:paraId="295F2603"/>
        </w:tc>
        <w:tc>
          <w:tcPr>
            <w:tcW w:w="993" w:type="dxa"/>
          </w:tcPr>
          <w:p w14:paraId="6610BC9B"/>
        </w:tc>
        <w:tc>
          <w:tcPr>
            <w:tcW w:w="2126" w:type="dxa"/>
          </w:tcPr>
          <w:p w14:paraId="58685D23"/>
        </w:tc>
        <w:tc>
          <w:tcPr>
            <w:tcW w:w="850" w:type="dxa"/>
          </w:tcPr>
          <w:p w14:paraId="5A036568"/>
        </w:tc>
        <w:tc>
          <w:tcPr>
            <w:tcW w:w="851" w:type="dxa"/>
          </w:tcPr>
          <w:p w14:paraId="174B5929"/>
        </w:tc>
      </w:tr>
      <w:tr w14:paraId="6E80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34" w:type="dxa"/>
          </w:tcPr>
          <w:p w14:paraId="3D310CD5">
            <w:pPr>
              <w:rPr>
                <w:rFonts w:ascii="仿宋" w:hAnsi="仿宋" w:eastAsia="仿宋"/>
                <w:b/>
              </w:rPr>
            </w:pPr>
          </w:p>
        </w:tc>
        <w:tc>
          <w:tcPr>
            <w:tcW w:w="1701" w:type="dxa"/>
          </w:tcPr>
          <w:p w14:paraId="2C5F7F9E">
            <w:pPr>
              <w:rPr>
                <w:rFonts w:ascii="仿宋" w:hAnsi="仿宋" w:eastAsia="仿宋"/>
                <w:b/>
              </w:rPr>
            </w:pPr>
          </w:p>
        </w:tc>
        <w:tc>
          <w:tcPr>
            <w:tcW w:w="708" w:type="dxa"/>
          </w:tcPr>
          <w:p w14:paraId="064B50A7"/>
        </w:tc>
        <w:tc>
          <w:tcPr>
            <w:tcW w:w="709" w:type="dxa"/>
          </w:tcPr>
          <w:p w14:paraId="7C4667AA"/>
        </w:tc>
        <w:tc>
          <w:tcPr>
            <w:tcW w:w="851" w:type="dxa"/>
          </w:tcPr>
          <w:p w14:paraId="021BDF8F"/>
        </w:tc>
        <w:tc>
          <w:tcPr>
            <w:tcW w:w="992" w:type="dxa"/>
          </w:tcPr>
          <w:p w14:paraId="540BA7CD"/>
        </w:tc>
        <w:tc>
          <w:tcPr>
            <w:tcW w:w="1145" w:type="dxa"/>
          </w:tcPr>
          <w:p w14:paraId="7C63070D"/>
        </w:tc>
        <w:tc>
          <w:tcPr>
            <w:tcW w:w="943" w:type="dxa"/>
          </w:tcPr>
          <w:p w14:paraId="61EA2F26"/>
        </w:tc>
        <w:tc>
          <w:tcPr>
            <w:tcW w:w="1030" w:type="dxa"/>
          </w:tcPr>
          <w:p w14:paraId="0A21053C"/>
        </w:tc>
        <w:tc>
          <w:tcPr>
            <w:tcW w:w="1134" w:type="dxa"/>
          </w:tcPr>
          <w:p w14:paraId="7C4F97C0"/>
        </w:tc>
        <w:tc>
          <w:tcPr>
            <w:tcW w:w="993" w:type="dxa"/>
          </w:tcPr>
          <w:p w14:paraId="66A7C0EE"/>
        </w:tc>
        <w:tc>
          <w:tcPr>
            <w:tcW w:w="2126" w:type="dxa"/>
          </w:tcPr>
          <w:p w14:paraId="119A78FE"/>
        </w:tc>
        <w:tc>
          <w:tcPr>
            <w:tcW w:w="850" w:type="dxa"/>
          </w:tcPr>
          <w:p w14:paraId="2B1AD382"/>
        </w:tc>
        <w:tc>
          <w:tcPr>
            <w:tcW w:w="851" w:type="dxa"/>
          </w:tcPr>
          <w:p w14:paraId="18BE0BBB"/>
        </w:tc>
      </w:tr>
      <w:tr w14:paraId="5F78F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34" w:type="dxa"/>
          </w:tcPr>
          <w:p w14:paraId="30F01F92">
            <w:pPr>
              <w:rPr>
                <w:rFonts w:ascii="仿宋" w:hAnsi="仿宋" w:eastAsia="仿宋"/>
                <w:b/>
              </w:rPr>
            </w:pPr>
          </w:p>
        </w:tc>
        <w:tc>
          <w:tcPr>
            <w:tcW w:w="1701" w:type="dxa"/>
          </w:tcPr>
          <w:p w14:paraId="7367D7EB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708" w:type="dxa"/>
          </w:tcPr>
          <w:p w14:paraId="028E7140"/>
        </w:tc>
        <w:tc>
          <w:tcPr>
            <w:tcW w:w="709" w:type="dxa"/>
          </w:tcPr>
          <w:p w14:paraId="6616DFDA"/>
        </w:tc>
        <w:tc>
          <w:tcPr>
            <w:tcW w:w="851" w:type="dxa"/>
          </w:tcPr>
          <w:p w14:paraId="073544C9"/>
        </w:tc>
        <w:tc>
          <w:tcPr>
            <w:tcW w:w="992" w:type="dxa"/>
          </w:tcPr>
          <w:p w14:paraId="0F3320D2"/>
        </w:tc>
        <w:tc>
          <w:tcPr>
            <w:tcW w:w="1145" w:type="dxa"/>
          </w:tcPr>
          <w:p w14:paraId="6749FCA3"/>
        </w:tc>
        <w:tc>
          <w:tcPr>
            <w:tcW w:w="943" w:type="dxa"/>
          </w:tcPr>
          <w:p w14:paraId="0DB5DE15"/>
        </w:tc>
        <w:tc>
          <w:tcPr>
            <w:tcW w:w="1030" w:type="dxa"/>
          </w:tcPr>
          <w:p w14:paraId="7DE67FC0"/>
        </w:tc>
        <w:tc>
          <w:tcPr>
            <w:tcW w:w="1134" w:type="dxa"/>
          </w:tcPr>
          <w:p w14:paraId="6A598780"/>
        </w:tc>
        <w:tc>
          <w:tcPr>
            <w:tcW w:w="993" w:type="dxa"/>
          </w:tcPr>
          <w:p w14:paraId="77CE324A"/>
        </w:tc>
        <w:tc>
          <w:tcPr>
            <w:tcW w:w="2126" w:type="dxa"/>
          </w:tcPr>
          <w:p w14:paraId="4A0B6F6D"/>
        </w:tc>
        <w:tc>
          <w:tcPr>
            <w:tcW w:w="850" w:type="dxa"/>
          </w:tcPr>
          <w:p w14:paraId="22098DBC"/>
        </w:tc>
        <w:tc>
          <w:tcPr>
            <w:tcW w:w="851" w:type="dxa"/>
          </w:tcPr>
          <w:p w14:paraId="4A6AE379"/>
        </w:tc>
      </w:tr>
    </w:tbl>
    <w:p w14:paraId="2C97CDBA">
      <w:pPr>
        <w:spacing w:line="360" w:lineRule="auto"/>
        <w:ind w:firstLine="42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备注： 填写拟新设专业的</w:t>
      </w:r>
      <w:r>
        <w:rPr>
          <w:rFonts w:hint="eastAsia" w:ascii="仿宋" w:hAnsi="仿宋" w:eastAsia="仿宋"/>
          <w:b/>
        </w:rPr>
        <w:t>专业课</w:t>
      </w:r>
      <w:r>
        <w:rPr>
          <w:rFonts w:hint="eastAsia" w:ascii="仿宋" w:hAnsi="仿宋" w:eastAsia="仿宋"/>
        </w:rPr>
        <w:t>专任教师信息。“专任教师来源”栏填写“新进专任教师”（指学校为举办新专业引进的专任教师）或“现有其他专业转入”。“教师归属的本科专业”填写转入前该教师所在的本科专业名称，“新进专任教师”此项不填写。</w:t>
      </w:r>
    </w:p>
    <w:p w14:paraId="11E5D07F">
      <w:pPr>
        <w:ind w:firstLine="210" w:firstLineChars="100"/>
        <w:rPr>
          <w:rFonts w:hint="eastAsia"/>
        </w:rPr>
      </w:pPr>
    </w:p>
    <w:p w14:paraId="5619358E">
      <w:pPr>
        <w:ind w:firstLine="210" w:firstLineChars="100"/>
        <w:rPr>
          <w:rFonts w:hint="eastAsia"/>
        </w:rPr>
      </w:pPr>
    </w:p>
    <w:p w14:paraId="19F8E317">
      <w:pPr>
        <w:spacing w:line="360" w:lineRule="auto"/>
        <w:ind w:firstLine="210" w:firstLineChars="1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/>
        </w:rPr>
        <w:t xml:space="preserve">                                                                                    </w:t>
      </w:r>
      <w:r>
        <w:rPr>
          <w:rFonts w:hint="eastAsia" w:ascii="仿宋" w:hAnsi="仿宋" w:eastAsia="仿宋"/>
          <w:b/>
          <w:sz w:val="24"/>
          <w:szCs w:val="24"/>
        </w:rPr>
        <w:t>学院负责人签字：</w:t>
      </w:r>
    </w:p>
    <w:p w14:paraId="536DDDA4">
      <w:pPr>
        <w:spacing w:line="360" w:lineRule="auto"/>
        <w:ind w:firstLine="241" w:firstLineChars="1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 xml:space="preserve">                                                                                           年   月   日</w:t>
      </w:r>
    </w:p>
    <w:sectPr>
      <w:pgSz w:w="16838" w:h="11906" w:orient="landscape"/>
      <w:pgMar w:top="1418" w:right="1134" w:bottom="175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12"/>
    <w:rsid w:val="003664AB"/>
    <w:rsid w:val="006032A2"/>
    <w:rsid w:val="006F0B12"/>
    <w:rsid w:val="00700FDB"/>
    <w:rsid w:val="00E51928"/>
    <w:rsid w:val="00E80579"/>
    <w:rsid w:val="45EB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</Words>
  <Characters>224</Characters>
  <Lines>4</Lines>
  <Paragraphs>1</Paragraphs>
  <TotalTime>17</TotalTime>
  <ScaleCrop>false</ScaleCrop>
  <LinksUpToDate>false</LinksUpToDate>
  <CharactersWithSpaces>465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2024-07-23T07:02:00Z</dcterms:created>
  <dc:creator>PC</dc:creator>
  <cp:lastModifiedBy>Ms.W</cp:lastModifiedBy>
  <dcterms:modified xsi:type="dcterms:W3CDTF">2025-02-25T06:36:55Z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eyJoZGlkIjoiNmJkNTdhNmIyN2Q3NTQxNWE5ZmQzMDNjMGY4ZjkwNWIiLCJ1c2VySWQiOiIxMzk3MTI4ODgwIn0=</vt:lpwstr>
  </property>
  <property fmtid="{D5CDD505-2E9C-101B-9397-08002B2CF9AE}" pid="3" name="KSOProductBuildVer">
    <vt:lpwstr>2052-12.1.0.19770</vt:lpwstr>
  </property>
  <property fmtid="{D5CDD505-2E9C-101B-9397-08002B2CF9AE}" pid="4" name="ICV">
    <vt:lpwstr>2A4D8E67D0714CCCB31171F2984CE44F_12</vt:lpwstr>
  </property>
</Properties>
</file>