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8A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成都银杏酒店管理学院</w:t>
      </w:r>
    </w:p>
    <w:p w14:paraId="4A0E6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教学质量听课评价表</w:t>
      </w:r>
    </w:p>
    <w:p w14:paraId="7198059B">
      <w:pPr>
        <w:rPr>
          <w:rFonts w:hint="eastAsia"/>
        </w:rPr>
      </w:pPr>
      <w:r>
        <w:rPr>
          <w:rFonts w:hint="eastAsia"/>
        </w:rPr>
        <w:t>授课教师姓名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职称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所在系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</w:t>
      </w:r>
    </w:p>
    <w:p w14:paraId="78E4FC91">
      <w:pPr>
        <w:rPr>
          <w:rFonts w:hint="eastAsia"/>
          <w:u w:val="single"/>
        </w:rPr>
      </w:pPr>
      <w:r>
        <w:rPr>
          <w:rFonts w:hint="eastAsia"/>
        </w:rPr>
        <w:t>授课名称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                      课程性质</w:t>
      </w:r>
      <w:r>
        <w:rPr>
          <w:rFonts w:hint="eastAsia"/>
          <w:u w:val="single"/>
        </w:rPr>
        <w:t xml:space="preserve">                      </w:t>
      </w:r>
    </w:p>
    <w:p w14:paraId="74057F87">
      <w:pPr>
        <w:rPr>
          <w:rFonts w:hint="eastAsia"/>
          <w:u w:val="single"/>
        </w:rPr>
      </w:pPr>
      <w:r>
        <w:rPr>
          <w:rFonts w:hint="eastAsia"/>
        </w:rPr>
        <w:t>学生层次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                      上课班级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</w:t>
      </w:r>
    </w:p>
    <w:p w14:paraId="7E435FC8">
      <w:pPr>
        <w:rPr>
          <w:rFonts w:hint="eastAsia"/>
        </w:rPr>
      </w:pPr>
      <w:r>
        <w:rPr>
          <w:rFonts w:hint="eastAsia"/>
        </w:rPr>
        <w:t xml:space="preserve">听课时间    年   月    日   </w:t>
      </w:r>
      <w:r>
        <w:rPr>
          <w:rFonts w:hint="eastAsia"/>
          <w:lang w:val="en-US" w:eastAsia="zh-CN"/>
        </w:rPr>
        <w:t xml:space="preserve">第   周   </w:t>
      </w:r>
      <w:r>
        <w:rPr>
          <w:rFonts w:hint="eastAsia"/>
        </w:rPr>
        <w:t>星期     第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节      教室</w:t>
      </w:r>
      <w:r>
        <w:rPr>
          <w:rFonts w:hint="eastAsia"/>
          <w:u w:val="single"/>
        </w:rPr>
        <w:t xml:space="preserve">                           </w:t>
      </w:r>
    </w:p>
    <w:tbl>
      <w:tblPr>
        <w:tblStyle w:val="5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6475"/>
        <w:gridCol w:w="650"/>
        <w:gridCol w:w="684"/>
      </w:tblGrid>
      <w:tr w14:paraId="2C13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5" w:type="dxa"/>
            <w:vMerge w:val="restart"/>
            <w:noWrap w:val="0"/>
            <w:vAlign w:val="center"/>
          </w:tcPr>
          <w:p w14:paraId="4AC8963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评价指标</w:t>
            </w:r>
          </w:p>
        </w:tc>
        <w:tc>
          <w:tcPr>
            <w:tcW w:w="6475" w:type="dxa"/>
            <w:vMerge w:val="restart"/>
            <w:noWrap w:val="0"/>
            <w:vAlign w:val="center"/>
          </w:tcPr>
          <w:p w14:paraId="7D1E38D8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评价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内涵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2D85A69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评价结果</w:t>
            </w:r>
          </w:p>
        </w:tc>
      </w:tr>
      <w:tr w14:paraId="7340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5" w:type="dxa"/>
            <w:vMerge w:val="continue"/>
            <w:noWrap w:val="0"/>
            <w:vAlign w:val="top"/>
          </w:tcPr>
          <w:p w14:paraId="0179651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475" w:type="dxa"/>
            <w:vMerge w:val="continue"/>
            <w:noWrap w:val="0"/>
            <w:vAlign w:val="top"/>
          </w:tcPr>
          <w:p w14:paraId="05BB27E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 w14:paraId="6F3BBC7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标准分值</w:t>
            </w:r>
          </w:p>
        </w:tc>
        <w:tc>
          <w:tcPr>
            <w:tcW w:w="684" w:type="dxa"/>
            <w:noWrap w:val="0"/>
            <w:vAlign w:val="center"/>
          </w:tcPr>
          <w:p w14:paraId="663EDAA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</w:tr>
      <w:tr w14:paraId="49BE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05" w:type="dxa"/>
            <w:vMerge w:val="restart"/>
            <w:noWrap w:val="0"/>
            <w:vAlign w:val="center"/>
          </w:tcPr>
          <w:p w14:paraId="0B68638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教学理念</w:t>
            </w:r>
          </w:p>
        </w:tc>
        <w:tc>
          <w:tcPr>
            <w:tcW w:w="6475" w:type="dxa"/>
            <w:noWrap w:val="0"/>
            <w:vAlign w:val="top"/>
          </w:tcPr>
          <w:p w14:paraId="55FD65CE">
            <w:pPr>
              <w:numPr>
                <w:ilvl w:val="0"/>
                <w:numId w:val="0"/>
              </w:numP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</w:rPr>
              <w:t>坚持正确的政治方向，严格要求学生，关心学生的学习、生活和思想；做到遵纪守法，品行端正，仔细认真，诲人不倦地培养学生</w:t>
            </w: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 w14:paraId="76D928C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84" w:type="dxa"/>
            <w:vMerge w:val="restart"/>
            <w:noWrap w:val="0"/>
            <w:vAlign w:val="center"/>
          </w:tcPr>
          <w:p w14:paraId="1AD12B0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6771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05" w:type="dxa"/>
            <w:vMerge w:val="continue"/>
            <w:noWrap w:val="0"/>
            <w:vAlign w:val="center"/>
          </w:tcPr>
          <w:p w14:paraId="4BB713F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75" w:type="dxa"/>
            <w:noWrap w:val="0"/>
            <w:vAlign w:val="top"/>
          </w:tcPr>
          <w:p w14:paraId="4F55EAC4">
            <w:pP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坚持立德树人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，践行“课程思政”</w:t>
            </w: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。在传授知识，注重学生思维发展、能力提高的问时注重学术道德、个人品质教育，并能通过相关的教学内容或案例，培育与践行社会主义核心价植观，做到教书育人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69CF709F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 w14:paraId="1D16825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2599E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restart"/>
            <w:noWrap w:val="0"/>
            <w:vAlign w:val="center"/>
          </w:tcPr>
          <w:p w14:paraId="3CD52D2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教学规范</w:t>
            </w:r>
          </w:p>
        </w:tc>
        <w:tc>
          <w:tcPr>
            <w:tcW w:w="6475" w:type="dxa"/>
            <w:noWrap w:val="0"/>
            <w:vAlign w:val="top"/>
          </w:tcPr>
          <w:p w14:paraId="0FB04B87">
            <w:pP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有规范、完整的教学资料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教学大纲、教案、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授课计划表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平时成绩登记表等</w:t>
            </w:r>
            <w:r>
              <w:rPr>
                <w:rFonts w:hint="eastAsia"/>
                <w:sz w:val="21"/>
                <w:szCs w:val="21"/>
                <w:lang w:eastAsia="zh-CN"/>
              </w:rPr>
              <w:t>）。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 w14:paraId="4DD7913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84" w:type="dxa"/>
            <w:vMerge w:val="restart"/>
            <w:noWrap w:val="0"/>
            <w:vAlign w:val="center"/>
          </w:tcPr>
          <w:p w14:paraId="1C65C87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585D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continue"/>
            <w:noWrap w:val="0"/>
            <w:vAlign w:val="center"/>
          </w:tcPr>
          <w:p w14:paraId="13E5314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75" w:type="dxa"/>
            <w:noWrap w:val="0"/>
            <w:vAlign w:val="top"/>
          </w:tcPr>
          <w:p w14:paraId="3FD0F8AB">
            <w:pP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语言规范、准确，讲课有热情，精神饱满，具有感染力；板书简洁、工整、有序，思路清晰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3BFDC0D7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 w14:paraId="6D572E2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74BF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restart"/>
            <w:noWrap w:val="0"/>
            <w:vAlign w:val="center"/>
          </w:tcPr>
          <w:p w14:paraId="0BD74E0F">
            <w:pPr>
              <w:widowControl/>
              <w:jc w:val="center"/>
              <w:rPr>
                <w:rFonts w:hint="default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val="en-US" w:eastAsia="zh-CN"/>
              </w:rPr>
              <w:t>教学内容</w:t>
            </w:r>
          </w:p>
        </w:tc>
        <w:tc>
          <w:tcPr>
            <w:tcW w:w="6475" w:type="dxa"/>
            <w:noWrap w:val="0"/>
            <w:vAlign w:val="top"/>
          </w:tcPr>
          <w:p w14:paraId="00B0FCFB">
            <w:pP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备课认真，熟悉内容，能流畅自如的讲述；</w:t>
            </w:r>
            <w:r>
              <w:rPr>
                <w:rFonts w:hint="eastAsia" w:ascii="ˎ̥" w:hAnsi="ˎ̥" w:cs="宋体"/>
                <w:kern w:val="0"/>
                <w:sz w:val="21"/>
                <w:szCs w:val="21"/>
              </w:rPr>
              <w:t>严格执行教学大纲及教学计划的要求</w:t>
            </w:r>
            <w:r>
              <w:rPr>
                <w:rFonts w:hint="eastAsia"/>
                <w:sz w:val="21"/>
                <w:szCs w:val="21"/>
              </w:rPr>
              <w:t>，同时能联系行业实际，并注意介绍学术发展前沿的新动态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 w14:paraId="38AA63F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84" w:type="dxa"/>
            <w:vMerge w:val="restart"/>
            <w:noWrap w:val="0"/>
            <w:vAlign w:val="center"/>
          </w:tcPr>
          <w:p w14:paraId="579CE14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51B3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continue"/>
            <w:noWrap w:val="0"/>
            <w:vAlign w:val="center"/>
          </w:tcPr>
          <w:p w14:paraId="0DF6259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75" w:type="dxa"/>
            <w:noWrap w:val="0"/>
            <w:vAlign w:val="top"/>
          </w:tcPr>
          <w:p w14:paraId="00D66E79">
            <w:pP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概念准确，理论严谨，重点突出，讲清难点，逻辑性强；案例典型，有代表性，有助于激发学生思考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117B4581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 w14:paraId="2880A59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CA8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restart"/>
            <w:noWrap w:val="0"/>
            <w:vAlign w:val="center"/>
          </w:tcPr>
          <w:p w14:paraId="6C93512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教学方法与手段</w:t>
            </w:r>
          </w:p>
        </w:tc>
        <w:tc>
          <w:tcPr>
            <w:tcW w:w="6475" w:type="dxa"/>
            <w:noWrap w:val="0"/>
            <w:vAlign w:val="top"/>
          </w:tcPr>
          <w:p w14:paraId="7206E196">
            <w:pP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根据教学内容，因材施教，积极采用启发式、探究式、讨论式、参与式等教学方法，师生互动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 w14:paraId="5BDC991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84" w:type="dxa"/>
            <w:vMerge w:val="restart"/>
            <w:noWrap w:val="0"/>
            <w:vAlign w:val="center"/>
          </w:tcPr>
          <w:p w14:paraId="7E84214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69F8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continue"/>
            <w:noWrap w:val="0"/>
            <w:vAlign w:val="center"/>
          </w:tcPr>
          <w:p w14:paraId="6F44B85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75" w:type="dxa"/>
            <w:noWrap w:val="0"/>
            <w:vAlign w:val="top"/>
          </w:tcPr>
          <w:p w14:paraId="77CF8CD6">
            <w:pP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结合课程要求，合理使用传统与现代教学手段，能有效使用多媒体技术、网络信息等教学辅助工具，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教学</w:t>
            </w: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效果好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6260A3B7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 w14:paraId="0CAE4A7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30E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continue"/>
            <w:noWrap w:val="0"/>
            <w:vAlign w:val="center"/>
          </w:tcPr>
          <w:p w14:paraId="24ECAD0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75" w:type="dxa"/>
            <w:noWrap w:val="0"/>
            <w:vAlign w:val="top"/>
          </w:tcPr>
          <w:p w14:paraId="75C7A296">
            <w:pP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脱稿讲授，语言规范，态度亲和自然，教学节奏张驰有度，善于调动和掌控课堂氛围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3B9F3A32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 w14:paraId="23A58E9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778B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restart"/>
            <w:noWrap w:val="0"/>
            <w:vAlign w:val="center"/>
          </w:tcPr>
          <w:p w14:paraId="3F336B1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教学效果</w:t>
            </w:r>
          </w:p>
        </w:tc>
        <w:tc>
          <w:tcPr>
            <w:tcW w:w="6475" w:type="dxa"/>
            <w:noWrap w:val="0"/>
            <w:vAlign w:val="top"/>
          </w:tcPr>
          <w:p w14:paraId="4310B2E3">
            <w:pP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营造了严肃活泼的课堂氛围，学生能发表个人见解、提出问题与教师共同探讨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 w14:paraId="592F5F7F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84" w:type="dxa"/>
            <w:vMerge w:val="restart"/>
            <w:noWrap w:val="0"/>
            <w:vAlign w:val="center"/>
          </w:tcPr>
          <w:p w14:paraId="6CFE9A6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53D4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continue"/>
            <w:noWrap w:val="0"/>
            <w:vAlign w:val="center"/>
          </w:tcPr>
          <w:p w14:paraId="459AC2BB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475" w:type="dxa"/>
            <w:noWrap w:val="0"/>
            <w:vAlign w:val="top"/>
          </w:tcPr>
          <w:p w14:paraId="10F70C37">
            <w:pP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学生精力集中，参与意识强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主动回应教师的启发和引导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482D364F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 w14:paraId="154E4A4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8237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continue"/>
            <w:noWrap w:val="0"/>
            <w:vAlign w:val="center"/>
          </w:tcPr>
          <w:p w14:paraId="087CBAF1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475" w:type="dxa"/>
            <w:noWrap w:val="0"/>
            <w:vAlign w:val="top"/>
          </w:tcPr>
          <w:p w14:paraId="10DCCCFD">
            <w:pPr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学生到课率高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，课堂纪律好。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223ACB9C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 w14:paraId="14D7AAB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7D0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 w14:paraId="5C087BA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6475" w:type="dxa"/>
            <w:noWrap w:val="0"/>
            <w:vAlign w:val="top"/>
          </w:tcPr>
          <w:p w14:paraId="25875D4E">
            <w:pP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在教学过程中形成了独特的风貌、鲜明的个性，对提高教学质量、促进学生发展作用大、效果显著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650" w:type="dxa"/>
            <w:noWrap w:val="0"/>
            <w:vAlign w:val="center"/>
          </w:tcPr>
          <w:p w14:paraId="225406D6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84" w:type="dxa"/>
            <w:noWrap w:val="0"/>
            <w:vAlign w:val="center"/>
          </w:tcPr>
          <w:p w14:paraId="3856A96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7B3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0" w:type="dxa"/>
            <w:gridSpan w:val="2"/>
            <w:noWrap w:val="0"/>
            <w:vAlign w:val="top"/>
          </w:tcPr>
          <w:p w14:paraId="494DF51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对该教师的总体评价</w:t>
            </w:r>
          </w:p>
        </w:tc>
        <w:tc>
          <w:tcPr>
            <w:tcW w:w="650" w:type="dxa"/>
            <w:noWrap w:val="0"/>
            <w:vAlign w:val="center"/>
          </w:tcPr>
          <w:p w14:paraId="174C9CA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684" w:type="dxa"/>
            <w:noWrap w:val="0"/>
            <w:vAlign w:val="center"/>
          </w:tcPr>
          <w:p w14:paraId="7C6E89B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0E0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8914" w:type="dxa"/>
            <w:gridSpan w:val="4"/>
            <w:noWrap w:val="0"/>
            <w:vAlign w:val="top"/>
          </w:tcPr>
          <w:p w14:paraId="4CC15E45"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对该教师课堂教学的感受、建议及总体评价具体说明：</w:t>
            </w:r>
          </w:p>
          <w:p w14:paraId="3E508BC5">
            <w:pPr>
              <w:rPr>
                <w:rFonts w:hint="eastAsia"/>
                <w:sz w:val="21"/>
                <w:szCs w:val="21"/>
              </w:rPr>
            </w:pPr>
          </w:p>
          <w:p w14:paraId="0D2504DF">
            <w:pPr>
              <w:ind w:right="420" w:firstLine="5355" w:firstLineChars="25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听课教师签字：           </w:t>
            </w:r>
          </w:p>
          <w:p w14:paraId="2515E85B">
            <w:pPr>
              <w:ind w:right="420" w:firstLine="5565" w:firstLineChars="26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   日</w:t>
            </w:r>
          </w:p>
        </w:tc>
      </w:tr>
    </w:tbl>
    <w:p w14:paraId="779D396B">
      <w:pPr>
        <w:jc w:val="left"/>
        <w:rPr>
          <w:rFonts w:hint="default"/>
          <w:i/>
          <w:sz w:val="18"/>
          <w:szCs w:val="18"/>
          <w:lang w:val="en-US"/>
        </w:rPr>
      </w:pPr>
      <w:r>
        <w:rPr>
          <w:rFonts w:hint="eastAsia"/>
          <w:i w:val="0"/>
          <w:iCs/>
          <w:sz w:val="18"/>
          <w:szCs w:val="18"/>
          <w:lang w:val="en-US" w:eastAsia="zh-CN"/>
        </w:rPr>
        <w:t>评价分数所属等级：优秀≥90；良好90＞总分≥80；中 80＞总分≥70；合格 70＞总分≥60；不合格＜60。</w:t>
      </w:r>
    </w:p>
    <w:p w14:paraId="49BA6B63">
      <w:pPr>
        <w:jc w:val="right"/>
        <w:rPr>
          <w:rFonts w:hint="eastAsia"/>
          <w:i w:val="0"/>
          <w:iCs/>
          <w:sz w:val="18"/>
          <w:szCs w:val="18"/>
        </w:rPr>
      </w:pPr>
      <w:r>
        <w:rPr>
          <w:rFonts w:hint="eastAsia"/>
          <w:i w:val="0"/>
          <w:iCs/>
          <w:sz w:val="18"/>
          <w:szCs w:val="18"/>
        </w:rPr>
        <w:t>成都银杏酒店管理学院 教务处制表</w:t>
      </w:r>
    </w:p>
    <w:p w14:paraId="11EB236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6"/>
          <w:szCs w:val="26"/>
          <w:u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144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762"/>
        <w:gridCol w:w="1290"/>
        <w:gridCol w:w="1845"/>
        <w:gridCol w:w="705"/>
        <w:gridCol w:w="735"/>
        <w:gridCol w:w="720"/>
        <w:gridCol w:w="1320"/>
        <w:gridCol w:w="1849"/>
        <w:gridCol w:w="1377"/>
        <w:gridCol w:w="1377"/>
        <w:gridCol w:w="710"/>
      </w:tblGrid>
      <w:tr w14:paraId="4FC08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4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5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成都银杏酒店管理学院20xx-20xx-x学期听课情况统计表——XX单位</w:t>
            </w:r>
          </w:p>
        </w:tc>
      </w:tr>
      <w:tr w14:paraId="348D72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9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1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听课教师单位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5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听课教师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6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听课教师岗位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8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E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8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C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5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授课教师单位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7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评价分值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F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1EC21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2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550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A55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5BF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6735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CBB44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AFD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54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CDA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18F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40C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568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766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2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9A5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7DE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717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A4AD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6B98B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29B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940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104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37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88D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682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ED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4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6AA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1A7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32E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62E6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97DBA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3F5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855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BE5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94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0B8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4EE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845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A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BDE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A6B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E67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FB90B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8F93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282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085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459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2E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948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F14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445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A06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286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1ED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C5811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D55F7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4C4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C2A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737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242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7BE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AD4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88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9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DE6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35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9AE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DD323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B220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226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9EE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009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1C0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6AD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AF4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7D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4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D60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F2E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90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88662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3B2E3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70C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C68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85D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084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D4A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16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66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5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839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3F1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DB7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AF45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07B7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3E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125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FBF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386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652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AA5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6C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5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97B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EC9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6F2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84AD6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83F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FF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7AF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BEC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6E2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72D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80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1C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9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4F5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834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930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AB3A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684E0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F90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D07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BB0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D41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56B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EB9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DA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4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C2B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4FF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FCE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32685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3BFDF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7A0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2D9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FEC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B88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CC1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867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3F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0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E2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301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881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0A508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C539C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E02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3A1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D55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80A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800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B1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381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D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1B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11C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940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38512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8BD19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0A6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BB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0A9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4F6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035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A3F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DF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F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992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B12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915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1A74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07385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239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55D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527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405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7B9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20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5D28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1B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填表人：                        教学单位负责人（签章）：</w:t>
            </w:r>
          </w:p>
        </w:tc>
      </w:tr>
      <w:tr w14:paraId="3EBDF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36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*填表说明：真实，有听课记录表备查。填写时请注意，岗位、周、星期、节字段为下拉菜单。</w:t>
            </w:r>
          </w:p>
        </w:tc>
      </w:tr>
    </w:tbl>
    <w:p w14:paraId="032365E0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C2B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045B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3045B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42B5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15E00"/>
    <w:rsid w:val="5B01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2025-08-16T10:28:00Z</dcterms:created>
  <dc:creator>YOLO</dc:creator>
  <cp:lastModifiedBy>YOLO</cp:lastModifiedBy>
  <dcterms:modified xsi:type="dcterms:W3CDTF">2025-08-16T10:28:20Z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7BB875D87DE24F8F86323A53854C6D38_11</vt:lpwstr>
  </property>
  <property fmtid="{D5CDD505-2E9C-101B-9397-08002B2CF9AE}" pid="4" name="KSOTemplateDocerSaveRecord">
    <vt:lpwstr>eyJoZGlkIjoiMzc5YmZhNDVhMjE0MDRiMjA5YzI3NDg4MTIwM2Q5YzYiLCJ1c2VySWQiOiI1NzA1OTI0MDQifQ==</vt:lpwstr>
  </property>
</Properties>
</file>